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C0A" w:rsidRPr="00D22C0A" w:rsidRDefault="00D22C0A" w:rsidP="00F92CE3">
      <w:pPr>
        <w:spacing w:line="360" w:lineRule="auto"/>
        <w:jc w:val="both"/>
        <w:rPr>
          <w:rFonts w:eastAsiaTheme="minorHAnsi"/>
          <w:b/>
          <w:sz w:val="28"/>
          <w:szCs w:val="28"/>
          <w:lang w:val="uk-UA" w:eastAsia="en-US"/>
        </w:rPr>
      </w:pPr>
      <w:r w:rsidRPr="00D22C0A">
        <w:rPr>
          <w:rFonts w:eastAsiaTheme="minorHAnsi"/>
          <w:b/>
          <w:sz w:val="28"/>
          <w:szCs w:val="28"/>
          <w:lang w:val="uk-UA" w:eastAsia="en-US"/>
        </w:rPr>
        <w:t>Урок №</w:t>
      </w:r>
      <w:r w:rsidRPr="00D22C0A">
        <w:rPr>
          <w:rFonts w:eastAsiaTheme="minorHAnsi"/>
          <w:sz w:val="28"/>
          <w:szCs w:val="28"/>
          <w:lang w:val="uk-UA" w:eastAsia="en-US"/>
        </w:rPr>
        <w:t xml:space="preserve">   </w:t>
      </w:r>
      <w:r w:rsidRPr="00D22C0A">
        <w:rPr>
          <w:rFonts w:eastAsiaTheme="minorHAnsi"/>
          <w:b/>
          <w:sz w:val="28"/>
          <w:szCs w:val="28"/>
          <w:lang w:val="uk-UA" w:eastAsia="en-US"/>
        </w:rPr>
        <w:tab/>
      </w:r>
      <w:r w:rsidRPr="00D22C0A">
        <w:rPr>
          <w:rFonts w:eastAsiaTheme="minorHAnsi"/>
          <w:b/>
          <w:sz w:val="28"/>
          <w:szCs w:val="28"/>
          <w:lang w:val="uk-UA" w:eastAsia="en-US"/>
        </w:rPr>
        <w:tab/>
      </w:r>
      <w:r w:rsidRPr="00D22C0A">
        <w:rPr>
          <w:rFonts w:eastAsiaTheme="minorHAnsi"/>
          <w:b/>
          <w:sz w:val="28"/>
          <w:szCs w:val="28"/>
          <w:lang w:val="uk-UA" w:eastAsia="en-US"/>
        </w:rPr>
        <w:tab/>
      </w:r>
      <w:r w:rsidRPr="00D22C0A">
        <w:rPr>
          <w:rFonts w:eastAsiaTheme="minorHAnsi"/>
          <w:b/>
          <w:sz w:val="28"/>
          <w:szCs w:val="28"/>
          <w:lang w:val="uk-UA" w:eastAsia="en-US"/>
        </w:rPr>
        <w:tab/>
        <w:t xml:space="preserve">Клас </w:t>
      </w:r>
      <w:r w:rsidRPr="00D22C0A">
        <w:rPr>
          <w:rFonts w:eastAsiaTheme="minorHAnsi"/>
          <w:b/>
          <w:sz w:val="28"/>
          <w:szCs w:val="28"/>
          <w:lang w:val="uk-UA" w:eastAsia="en-US"/>
        </w:rPr>
        <w:tab/>
      </w:r>
      <w:r w:rsidRPr="00D22C0A">
        <w:rPr>
          <w:rFonts w:eastAsiaTheme="minorHAnsi"/>
          <w:b/>
          <w:sz w:val="28"/>
          <w:szCs w:val="28"/>
          <w:lang w:val="uk-UA" w:eastAsia="en-US"/>
        </w:rPr>
        <w:tab/>
      </w:r>
      <w:r w:rsidRPr="00D22C0A">
        <w:rPr>
          <w:rFonts w:eastAsiaTheme="minorHAnsi"/>
          <w:b/>
          <w:sz w:val="28"/>
          <w:szCs w:val="28"/>
          <w:lang w:val="uk-UA" w:eastAsia="en-US"/>
        </w:rPr>
        <w:tab/>
      </w:r>
      <w:r w:rsidRPr="00D22C0A">
        <w:rPr>
          <w:rFonts w:eastAsiaTheme="minorHAnsi"/>
          <w:b/>
          <w:sz w:val="28"/>
          <w:szCs w:val="28"/>
          <w:lang w:val="uk-UA" w:eastAsia="en-US"/>
        </w:rPr>
        <w:tab/>
      </w:r>
      <w:r w:rsidRPr="00D22C0A">
        <w:rPr>
          <w:rFonts w:eastAsiaTheme="minorHAnsi"/>
          <w:b/>
          <w:sz w:val="28"/>
          <w:szCs w:val="28"/>
          <w:lang w:val="uk-UA" w:eastAsia="en-US"/>
        </w:rPr>
        <w:tab/>
        <w:t xml:space="preserve">Дата  </w:t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335"/>
      </w:tblGrid>
      <w:tr w:rsidR="00D22C0A" w:rsidRPr="00D22C0A" w:rsidTr="009525DA">
        <w:tc>
          <w:tcPr>
            <w:tcW w:w="2235" w:type="dxa"/>
            <w:shd w:val="clear" w:color="auto" w:fill="auto"/>
          </w:tcPr>
          <w:p w:rsidR="00D22C0A" w:rsidRPr="00D22C0A" w:rsidRDefault="00D22C0A" w:rsidP="00F92CE3">
            <w:pPr>
              <w:spacing w:line="360" w:lineRule="auto"/>
              <w:ind w:right="-1"/>
              <w:jc w:val="both"/>
              <w:rPr>
                <w:rFonts w:eastAsiaTheme="minorHAnsi"/>
                <w:b/>
                <w:sz w:val="28"/>
                <w:szCs w:val="28"/>
                <w:lang w:val="uk-UA" w:eastAsia="en-US"/>
              </w:rPr>
            </w:pPr>
            <w:r w:rsidRPr="00D22C0A">
              <w:rPr>
                <w:rFonts w:eastAsiaTheme="minorHAnsi"/>
                <w:b/>
                <w:sz w:val="28"/>
                <w:szCs w:val="28"/>
                <w:lang w:val="uk-UA" w:eastAsia="en-US"/>
              </w:rPr>
              <w:t>Тема:</w:t>
            </w:r>
          </w:p>
        </w:tc>
        <w:tc>
          <w:tcPr>
            <w:tcW w:w="7336" w:type="dxa"/>
            <w:shd w:val="clear" w:color="auto" w:fill="auto"/>
          </w:tcPr>
          <w:p w:rsidR="00D22C0A" w:rsidRPr="00D22C0A" w:rsidRDefault="00D22C0A" w:rsidP="00F92CE3">
            <w:pPr>
              <w:spacing w:line="360" w:lineRule="auto"/>
              <w:ind w:firstLine="709"/>
              <w:jc w:val="both"/>
              <w:rPr>
                <w:rFonts w:eastAsia="Calibri"/>
                <w:b/>
                <w:sz w:val="28"/>
                <w:szCs w:val="28"/>
                <w:lang w:val="uk-UA" w:eastAsia="en-US"/>
              </w:rPr>
            </w:pPr>
            <w:r w:rsidRPr="00DB7A6C">
              <w:rPr>
                <w:b/>
                <w:sz w:val="28"/>
                <w:szCs w:val="28"/>
                <w:lang w:val="uk-UA"/>
              </w:rPr>
              <w:t>Абсолютні, відносні та мішані</w:t>
            </w:r>
            <w:r w:rsidR="00DB7A6C" w:rsidRPr="00DB7A6C">
              <w:rPr>
                <w:b/>
                <w:sz w:val="28"/>
                <w:szCs w:val="28"/>
                <w:lang w:val="uk-UA"/>
              </w:rPr>
              <w:t xml:space="preserve"> посилання</w:t>
            </w:r>
            <w:r w:rsidRPr="00DB7A6C">
              <w:rPr>
                <w:b/>
                <w:sz w:val="28"/>
                <w:szCs w:val="28"/>
                <w:lang w:val="uk-UA"/>
              </w:rPr>
              <w:t xml:space="preserve"> </w:t>
            </w:r>
          </w:p>
        </w:tc>
      </w:tr>
      <w:tr w:rsidR="00D22C0A" w:rsidRPr="00D22C0A" w:rsidTr="009525DA">
        <w:tc>
          <w:tcPr>
            <w:tcW w:w="2235" w:type="dxa"/>
            <w:shd w:val="clear" w:color="auto" w:fill="auto"/>
          </w:tcPr>
          <w:p w:rsidR="00D22C0A" w:rsidRPr="00D22C0A" w:rsidRDefault="00D22C0A" w:rsidP="00F92CE3">
            <w:pPr>
              <w:spacing w:line="360" w:lineRule="auto"/>
              <w:ind w:right="-1"/>
              <w:jc w:val="both"/>
              <w:rPr>
                <w:rFonts w:eastAsiaTheme="minorHAnsi"/>
                <w:b/>
                <w:sz w:val="28"/>
                <w:szCs w:val="28"/>
                <w:lang w:val="uk-UA" w:eastAsia="en-US"/>
              </w:rPr>
            </w:pPr>
            <w:r w:rsidRPr="00D22C0A">
              <w:rPr>
                <w:rFonts w:eastAsiaTheme="minorHAnsi"/>
                <w:b/>
                <w:sz w:val="28"/>
                <w:szCs w:val="28"/>
                <w:lang w:val="uk-UA" w:eastAsia="en-US"/>
              </w:rPr>
              <w:t>Мета:</w:t>
            </w:r>
          </w:p>
        </w:tc>
        <w:tc>
          <w:tcPr>
            <w:tcW w:w="7336" w:type="dxa"/>
            <w:shd w:val="clear" w:color="auto" w:fill="auto"/>
          </w:tcPr>
          <w:p w:rsidR="006A4460" w:rsidRPr="006A4460" w:rsidRDefault="00D22C0A" w:rsidP="00F92CE3">
            <w:pPr>
              <w:pStyle w:val="a7"/>
              <w:numPr>
                <w:ilvl w:val="0"/>
                <w:numId w:val="12"/>
              </w:numPr>
              <w:spacing w:line="360" w:lineRule="auto"/>
              <w:ind w:left="495"/>
              <w:jc w:val="both"/>
              <w:rPr>
                <w:sz w:val="28"/>
                <w:szCs w:val="28"/>
                <w:lang w:val="uk-UA"/>
              </w:rPr>
            </w:pPr>
            <w:r w:rsidRPr="006A4460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>навчальна</w:t>
            </w:r>
            <w:r w:rsidRPr="006A4460">
              <w:rPr>
                <w:rFonts w:eastAsia="Calibri"/>
                <w:sz w:val="28"/>
                <w:szCs w:val="28"/>
                <w:lang w:val="uk-UA" w:eastAsia="en-US"/>
              </w:rPr>
              <w:t xml:space="preserve">: </w:t>
            </w:r>
            <w:r w:rsidR="006A4460" w:rsidRPr="006A4460">
              <w:rPr>
                <w:sz w:val="28"/>
                <w:szCs w:val="28"/>
                <w:lang w:val="uk-UA"/>
              </w:rPr>
              <w:t xml:space="preserve">формувати навички обчислювати за допомогою формул у середовищі табличного процесора; </w:t>
            </w:r>
          </w:p>
          <w:p w:rsidR="006A4460" w:rsidRPr="00C64A4A" w:rsidRDefault="006A4460" w:rsidP="00536C99">
            <w:pPr>
              <w:tabs>
                <w:tab w:val="left" w:pos="4140"/>
              </w:tabs>
              <w:spacing w:line="360" w:lineRule="auto"/>
              <w:ind w:left="495"/>
              <w:jc w:val="both"/>
              <w:rPr>
                <w:sz w:val="28"/>
                <w:szCs w:val="28"/>
                <w:lang w:val="uk-UA"/>
              </w:rPr>
            </w:pPr>
            <w:r w:rsidRPr="00C64A4A">
              <w:rPr>
                <w:sz w:val="28"/>
                <w:szCs w:val="28"/>
                <w:lang w:val="uk-UA"/>
              </w:rPr>
              <w:t xml:space="preserve">сформувати поняття абсолютного, відносного та мішаного посилань на діапазони комірок. </w:t>
            </w:r>
          </w:p>
          <w:p w:rsidR="00D22C0A" w:rsidRPr="00D22C0A" w:rsidRDefault="00D22C0A" w:rsidP="00F92CE3">
            <w:pPr>
              <w:numPr>
                <w:ilvl w:val="0"/>
                <w:numId w:val="11"/>
              </w:numPr>
              <w:spacing w:line="360" w:lineRule="auto"/>
              <w:ind w:left="460"/>
              <w:contextualSpacing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D22C0A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>розвивальна</w:t>
            </w:r>
            <w:r w:rsidRPr="00D22C0A">
              <w:rPr>
                <w:rFonts w:eastAsia="Calibri"/>
                <w:sz w:val="28"/>
                <w:szCs w:val="28"/>
                <w:lang w:val="uk-UA" w:eastAsia="en-US"/>
              </w:rPr>
              <w:t xml:space="preserve">: розвивати алгоритмічне мислення та комунікативні навички учнів; </w:t>
            </w:r>
          </w:p>
          <w:p w:rsidR="00D22C0A" w:rsidRPr="00D22C0A" w:rsidRDefault="00D22C0A" w:rsidP="00F92CE3">
            <w:pPr>
              <w:numPr>
                <w:ilvl w:val="0"/>
                <w:numId w:val="11"/>
              </w:numPr>
              <w:spacing w:line="360" w:lineRule="auto"/>
              <w:ind w:left="460"/>
              <w:contextualSpacing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D22C0A">
              <w:rPr>
                <w:rFonts w:eastAsia="Calibri"/>
                <w:b/>
                <w:i/>
                <w:sz w:val="28"/>
                <w:szCs w:val="28"/>
                <w:lang w:val="uk-UA" w:eastAsia="en-US"/>
              </w:rPr>
              <w:t>виховна</w:t>
            </w:r>
            <w:r w:rsidRPr="00D22C0A">
              <w:rPr>
                <w:rFonts w:eastAsia="Calibri"/>
                <w:sz w:val="28"/>
                <w:szCs w:val="28"/>
                <w:lang w:val="uk-UA" w:eastAsia="en-US"/>
              </w:rPr>
              <w:t xml:space="preserve">: виховувати інформаційну компетентність учнів, пам’ять, увагу, активність, цікавість до предмета, працьовитість. </w:t>
            </w:r>
          </w:p>
        </w:tc>
      </w:tr>
      <w:tr w:rsidR="00D22C0A" w:rsidRPr="00F84478" w:rsidTr="009525DA">
        <w:tc>
          <w:tcPr>
            <w:tcW w:w="2235" w:type="dxa"/>
            <w:shd w:val="clear" w:color="auto" w:fill="auto"/>
          </w:tcPr>
          <w:p w:rsidR="00D22C0A" w:rsidRPr="00D22C0A" w:rsidRDefault="00926D53" w:rsidP="00F92CE3">
            <w:pPr>
              <w:spacing w:line="360" w:lineRule="auto"/>
              <w:ind w:right="-1"/>
              <w:jc w:val="both"/>
              <w:rPr>
                <w:rFonts w:eastAsiaTheme="minorHAnsi"/>
                <w:b/>
                <w:sz w:val="28"/>
                <w:szCs w:val="28"/>
                <w:lang w:val="uk-UA"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val="uk-UA" w:eastAsia="en-US"/>
              </w:rPr>
              <w:t>Обладнання та</w:t>
            </w:r>
            <w:r>
              <w:rPr>
                <w:b/>
                <w:sz w:val="28"/>
                <w:szCs w:val="28"/>
                <w:lang w:val="uk-UA"/>
              </w:rPr>
              <w:t xml:space="preserve"> п</w:t>
            </w:r>
            <w:r w:rsidR="006A4460" w:rsidRPr="00C64A4A">
              <w:rPr>
                <w:b/>
                <w:sz w:val="28"/>
                <w:szCs w:val="28"/>
                <w:lang w:val="uk-UA"/>
              </w:rPr>
              <w:t>рограмне забезпечення:</w:t>
            </w:r>
          </w:p>
        </w:tc>
        <w:tc>
          <w:tcPr>
            <w:tcW w:w="7336" w:type="dxa"/>
            <w:shd w:val="clear" w:color="auto" w:fill="auto"/>
          </w:tcPr>
          <w:p w:rsidR="006A4460" w:rsidRPr="00895CDB" w:rsidRDefault="00D22C0A" w:rsidP="00F84478">
            <w:pPr>
              <w:spacing w:line="360" w:lineRule="auto"/>
              <w:ind w:right="-1" w:firstLine="460"/>
              <w:jc w:val="both"/>
              <w:rPr>
                <w:sz w:val="28"/>
                <w:szCs w:val="28"/>
                <w:lang w:val="uk-UA"/>
              </w:rPr>
            </w:pPr>
            <w:r w:rsidRPr="00D22C0A">
              <w:rPr>
                <w:rFonts w:eastAsiaTheme="minorHAnsi"/>
                <w:bCs/>
                <w:sz w:val="28"/>
                <w:szCs w:val="28"/>
                <w:lang w:val="uk-UA" w:eastAsia="en-US"/>
              </w:rPr>
              <w:t>Комп’ютери класу, мультимедійний проектор, екран, комп’ютерна презентація до</w:t>
            </w:r>
            <w:r w:rsidR="00926D53">
              <w:rPr>
                <w:rFonts w:eastAsiaTheme="minorHAnsi"/>
                <w:bCs/>
                <w:sz w:val="28"/>
                <w:szCs w:val="28"/>
                <w:lang w:val="uk-UA" w:eastAsia="en-US"/>
              </w:rPr>
              <w:t xml:space="preserve"> уроку, зошити, картки,</w:t>
            </w:r>
            <w:r w:rsidR="00F84478">
              <w:rPr>
                <w:rFonts w:eastAsiaTheme="minorHAnsi"/>
                <w:bCs/>
                <w:sz w:val="28"/>
                <w:szCs w:val="28"/>
                <w:lang w:val="uk-UA" w:eastAsia="en-US"/>
              </w:rPr>
              <w:t xml:space="preserve"> </w:t>
            </w:r>
            <w:r w:rsidR="00926D53">
              <w:rPr>
                <w:sz w:val="28"/>
                <w:szCs w:val="28"/>
                <w:lang w:val="uk-UA"/>
              </w:rPr>
              <w:t xml:space="preserve">програма </w:t>
            </w:r>
            <w:r w:rsidR="006A4460" w:rsidRPr="00C64A4A">
              <w:rPr>
                <w:sz w:val="28"/>
                <w:szCs w:val="28"/>
                <w:lang w:val="uk-UA"/>
              </w:rPr>
              <w:t>MS Excel</w:t>
            </w:r>
            <w:r w:rsidR="00895CDB">
              <w:rPr>
                <w:sz w:val="28"/>
                <w:szCs w:val="28"/>
                <w:lang w:val="uk-UA"/>
              </w:rPr>
              <w:t>, файл «Магазин.</w:t>
            </w:r>
            <w:r w:rsidR="00895CDB">
              <w:rPr>
                <w:sz w:val="28"/>
                <w:szCs w:val="28"/>
                <w:lang w:val="en-US"/>
              </w:rPr>
              <w:t>xlsx</w:t>
            </w:r>
            <w:r w:rsidR="00895CDB">
              <w:rPr>
                <w:sz w:val="28"/>
                <w:szCs w:val="28"/>
                <w:lang w:val="uk-UA"/>
              </w:rPr>
              <w:t>»</w:t>
            </w:r>
          </w:p>
        </w:tc>
      </w:tr>
      <w:tr w:rsidR="00D22C0A" w:rsidRPr="00F84478" w:rsidTr="009525DA">
        <w:tc>
          <w:tcPr>
            <w:tcW w:w="2235" w:type="dxa"/>
            <w:shd w:val="clear" w:color="auto" w:fill="auto"/>
          </w:tcPr>
          <w:p w:rsidR="00D22C0A" w:rsidRPr="00D22C0A" w:rsidRDefault="00D22C0A" w:rsidP="00F92CE3">
            <w:pPr>
              <w:spacing w:line="360" w:lineRule="auto"/>
              <w:ind w:right="-1"/>
              <w:jc w:val="both"/>
              <w:rPr>
                <w:rFonts w:eastAsiaTheme="minorHAnsi"/>
                <w:b/>
                <w:sz w:val="28"/>
                <w:szCs w:val="28"/>
                <w:lang w:val="uk-UA" w:eastAsia="en-US"/>
              </w:rPr>
            </w:pPr>
            <w:r w:rsidRPr="00D22C0A">
              <w:rPr>
                <w:rFonts w:eastAsiaTheme="minorHAnsi"/>
                <w:b/>
                <w:sz w:val="28"/>
                <w:szCs w:val="28"/>
                <w:lang w:val="uk-UA" w:eastAsia="en-US"/>
              </w:rPr>
              <w:t>Тип уроку:</w:t>
            </w:r>
          </w:p>
        </w:tc>
        <w:tc>
          <w:tcPr>
            <w:tcW w:w="7336" w:type="dxa"/>
            <w:shd w:val="clear" w:color="auto" w:fill="auto"/>
          </w:tcPr>
          <w:p w:rsidR="00D22C0A" w:rsidRPr="00D22C0A" w:rsidRDefault="00D22C0A" w:rsidP="00F92CE3">
            <w:pPr>
              <w:spacing w:line="360" w:lineRule="auto"/>
              <w:ind w:left="-426" w:right="-1" w:firstLine="360"/>
              <w:jc w:val="both"/>
              <w:outlineLvl w:val="0"/>
              <w:rPr>
                <w:rFonts w:eastAsiaTheme="minorHAnsi"/>
                <w:sz w:val="28"/>
                <w:szCs w:val="28"/>
                <w:lang w:val="uk-UA" w:eastAsia="en-US"/>
              </w:rPr>
            </w:pPr>
            <w:r w:rsidRPr="00D22C0A">
              <w:rPr>
                <w:rFonts w:eastAsiaTheme="minorHAnsi"/>
                <w:sz w:val="28"/>
                <w:szCs w:val="28"/>
                <w:lang w:val="uk-UA" w:eastAsia="en-US"/>
              </w:rPr>
              <w:t xml:space="preserve"> засвоєння нових знань, формування умінь і навичок.</w:t>
            </w:r>
          </w:p>
        </w:tc>
      </w:tr>
    </w:tbl>
    <w:p w:rsidR="00D22C0A" w:rsidRPr="00D22C0A" w:rsidRDefault="00D22C0A" w:rsidP="00F92CE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color w:val="000000"/>
          <w:sz w:val="28"/>
          <w:szCs w:val="28"/>
          <w:lang w:val="uk-UA" w:eastAsia="en-US"/>
        </w:rPr>
      </w:pPr>
    </w:p>
    <w:p w:rsidR="00D22C0A" w:rsidRPr="00D22C0A" w:rsidRDefault="00D22C0A" w:rsidP="00F92CE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color w:val="000000"/>
          <w:sz w:val="28"/>
          <w:szCs w:val="28"/>
          <w:lang w:val="uk-UA" w:eastAsia="en-US"/>
        </w:rPr>
      </w:pPr>
      <w:r w:rsidRPr="00D22C0A">
        <w:rPr>
          <w:rFonts w:eastAsiaTheme="minorHAnsi"/>
          <w:b/>
          <w:bCs/>
          <w:color w:val="000000"/>
          <w:sz w:val="28"/>
          <w:szCs w:val="28"/>
          <w:lang w:val="uk-UA" w:eastAsia="en-US"/>
        </w:rPr>
        <w:t xml:space="preserve">ДЕВІЗ УРОКУ: </w:t>
      </w:r>
      <w:r w:rsidRPr="00D22C0A">
        <w:rPr>
          <w:rFonts w:eastAsiaTheme="minorHAnsi"/>
          <w:color w:val="000000"/>
          <w:sz w:val="28"/>
          <w:szCs w:val="28"/>
          <w:lang w:val="uk-UA" w:eastAsia="en-US"/>
        </w:rPr>
        <w:t xml:space="preserve">Знання збирають по краплині, як воду в долині. </w:t>
      </w:r>
    </w:p>
    <w:p w:rsidR="00D22C0A" w:rsidRPr="00D22C0A" w:rsidRDefault="00D22C0A" w:rsidP="00F92CE3">
      <w:pPr>
        <w:spacing w:line="360" w:lineRule="auto"/>
        <w:ind w:left="-426" w:right="-1" w:firstLine="360"/>
        <w:jc w:val="both"/>
        <w:outlineLvl w:val="0"/>
        <w:rPr>
          <w:rFonts w:eastAsiaTheme="minorHAnsi"/>
          <w:b/>
          <w:i/>
          <w:sz w:val="28"/>
          <w:szCs w:val="28"/>
          <w:lang w:val="uk-UA" w:eastAsia="en-US"/>
        </w:rPr>
      </w:pPr>
    </w:p>
    <w:p w:rsidR="00D22C0A" w:rsidRPr="00D22C0A" w:rsidRDefault="00D22C0A" w:rsidP="00F92CE3">
      <w:pPr>
        <w:spacing w:line="360" w:lineRule="auto"/>
        <w:ind w:left="-426" w:right="-1" w:firstLine="360"/>
        <w:jc w:val="center"/>
        <w:outlineLvl w:val="0"/>
        <w:rPr>
          <w:rFonts w:eastAsiaTheme="minorHAnsi"/>
          <w:b/>
          <w:i/>
          <w:sz w:val="28"/>
          <w:szCs w:val="28"/>
          <w:lang w:val="uk-UA" w:eastAsia="en-US"/>
        </w:rPr>
      </w:pPr>
      <w:r w:rsidRPr="00D22C0A">
        <w:rPr>
          <w:rFonts w:eastAsiaTheme="minorHAnsi"/>
          <w:b/>
          <w:i/>
          <w:sz w:val="28"/>
          <w:szCs w:val="28"/>
          <w:lang w:val="uk-UA" w:eastAsia="en-US"/>
        </w:rPr>
        <w:t>Структура уроку</w:t>
      </w:r>
    </w:p>
    <w:p w:rsidR="00D22C0A" w:rsidRPr="00D22C0A" w:rsidRDefault="00D22C0A" w:rsidP="00F92CE3">
      <w:pPr>
        <w:numPr>
          <w:ilvl w:val="0"/>
          <w:numId w:val="10"/>
        </w:numPr>
        <w:spacing w:line="360" w:lineRule="auto"/>
        <w:ind w:left="0" w:right="-1" w:firstLine="426"/>
        <w:jc w:val="both"/>
        <w:rPr>
          <w:rFonts w:eastAsiaTheme="minorHAnsi"/>
          <w:sz w:val="28"/>
          <w:szCs w:val="28"/>
          <w:lang w:val="uk-UA" w:eastAsia="en-US"/>
        </w:rPr>
      </w:pPr>
      <w:r w:rsidRPr="00D22C0A">
        <w:rPr>
          <w:rFonts w:eastAsiaTheme="minorHAnsi"/>
          <w:sz w:val="28"/>
          <w:szCs w:val="28"/>
          <w:lang w:val="uk-UA" w:eastAsia="en-US"/>
        </w:rPr>
        <w:t>Організаційний етап……………………………………………....</w:t>
      </w:r>
      <w:r w:rsidR="006A4460">
        <w:rPr>
          <w:rFonts w:eastAsiaTheme="minorHAnsi"/>
          <w:sz w:val="28"/>
          <w:szCs w:val="28"/>
          <w:lang w:val="uk-UA" w:eastAsia="en-US"/>
        </w:rPr>
        <w:t>.</w:t>
      </w:r>
      <w:r w:rsidR="00F84478">
        <w:rPr>
          <w:rFonts w:eastAsiaTheme="minorHAnsi"/>
          <w:sz w:val="28"/>
          <w:szCs w:val="28"/>
          <w:lang w:val="uk-UA" w:eastAsia="en-US"/>
        </w:rPr>
        <w:t>..</w:t>
      </w:r>
      <w:r w:rsidRPr="00D22C0A">
        <w:rPr>
          <w:rFonts w:eastAsiaTheme="minorHAnsi"/>
          <w:sz w:val="28"/>
          <w:szCs w:val="28"/>
          <w:lang w:val="uk-UA" w:eastAsia="en-US"/>
        </w:rPr>
        <w:t>.2 хв</w:t>
      </w:r>
    </w:p>
    <w:p w:rsidR="00D22C0A" w:rsidRPr="00D22C0A" w:rsidRDefault="00D22C0A" w:rsidP="00F92CE3">
      <w:pPr>
        <w:numPr>
          <w:ilvl w:val="0"/>
          <w:numId w:val="10"/>
        </w:numPr>
        <w:spacing w:line="360" w:lineRule="auto"/>
        <w:ind w:left="0" w:right="-1" w:firstLine="426"/>
        <w:jc w:val="both"/>
        <w:rPr>
          <w:rFonts w:eastAsiaTheme="minorHAnsi"/>
          <w:sz w:val="28"/>
          <w:szCs w:val="28"/>
          <w:u w:val="single"/>
          <w:lang w:val="uk-UA" w:eastAsia="en-US"/>
        </w:rPr>
      </w:pPr>
      <w:r w:rsidRPr="00D22C0A">
        <w:rPr>
          <w:rFonts w:eastAsiaTheme="minorHAnsi"/>
          <w:sz w:val="28"/>
          <w:szCs w:val="28"/>
          <w:lang w:val="uk-UA" w:eastAsia="en-US"/>
        </w:rPr>
        <w:t>Актуалізація опорних знань ………………………………..……</w:t>
      </w:r>
      <w:r w:rsidR="006A4460">
        <w:rPr>
          <w:rFonts w:eastAsiaTheme="minorHAnsi"/>
          <w:sz w:val="28"/>
          <w:szCs w:val="28"/>
          <w:lang w:val="uk-UA" w:eastAsia="en-US"/>
        </w:rPr>
        <w:t>.</w:t>
      </w:r>
      <w:r w:rsidR="00F84478">
        <w:rPr>
          <w:rFonts w:eastAsiaTheme="minorHAnsi"/>
          <w:sz w:val="28"/>
          <w:szCs w:val="28"/>
          <w:lang w:val="uk-UA" w:eastAsia="en-US"/>
        </w:rPr>
        <w:t>.</w:t>
      </w:r>
      <w:r w:rsidRPr="00D22C0A">
        <w:rPr>
          <w:rFonts w:eastAsiaTheme="minorHAnsi"/>
          <w:sz w:val="28"/>
          <w:szCs w:val="28"/>
          <w:lang w:val="uk-UA" w:eastAsia="en-US"/>
        </w:rPr>
        <w:t xml:space="preserve">. </w:t>
      </w:r>
      <w:r w:rsidR="006A4460">
        <w:rPr>
          <w:rFonts w:eastAsiaTheme="minorHAnsi"/>
          <w:sz w:val="28"/>
          <w:szCs w:val="28"/>
          <w:lang w:val="uk-UA" w:eastAsia="en-US"/>
        </w:rPr>
        <w:t>5</w:t>
      </w:r>
      <w:r w:rsidRPr="00D22C0A">
        <w:rPr>
          <w:rFonts w:eastAsiaTheme="minorHAnsi"/>
          <w:sz w:val="28"/>
          <w:szCs w:val="28"/>
          <w:lang w:val="uk-UA" w:eastAsia="en-US"/>
        </w:rPr>
        <w:t xml:space="preserve"> хв</w:t>
      </w:r>
    </w:p>
    <w:p w:rsidR="00D22C0A" w:rsidRPr="00D22C0A" w:rsidRDefault="00D22C0A" w:rsidP="00F92CE3">
      <w:pPr>
        <w:numPr>
          <w:ilvl w:val="0"/>
          <w:numId w:val="10"/>
        </w:numPr>
        <w:spacing w:line="360" w:lineRule="auto"/>
        <w:ind w:left="0" w:right="-1" w:firstLine="426"/>
        <w:jc w:val="both"/>
        <w:rPr>
          <w:rFonts w:eastAsiaTheme="minorHAnsi"/>
          <w:sz w:val="28"/>
          <w:szCs w:val="28"/>
          <w:lang w:val="uk-UA" w:eastAsia="en-US"/>
        </w:rPr>
      </w:pPr>
      <w:r w:rsidRPr="00D22C0A">
        <w:rPr>
          <w:rFonts w:eastAsiaTheme="minorHAnsi"/>
          <w:sz w:val="28"/>
          <w:szCs w:val="28"/>
          <w:lang w:val="uk-UA" w:eastAsia="en-US"/>
        </w:rPr>
        <w:t>Мотивація навчальної діяльності</w:t>
      </w:r>
      <w:r w:rsidR="006A4460">
        <w:rPr>
          <w:rFonts w:eastAsiaTheme="minorHAnsi"/>
          <w:sz w:val="28"/>
          <w:szCs w:val="28"/>
          <w:lang w:val="uk-UA" w:eastAsia="en-US"/>
        </w:rPr>
        <w:t>…………………………………</w:t>
      </w:r>
      <w:r w:rsidR="00F84478">
        <w:rPr>
          <w:rFonts w:eastAsiaTheme="minorHAnsi"/>
          <w:sz w:val="28"/>
          <w:szCs w:val="28"/>
          <w:lang w:val="uk-UA" w:eastAsia="en-US"/>
        </w:rPr>
        <w:t>.</w:t>
      </w:r>
      <w:r w:rsidR="006A4460">
        <w:rPr>
          <w:rFonts w:eastAsiaTheme="minorHAnsi"/>
          <w:sz w:val="28"/>
          <w:szCs w:val="28"/>
          <w:lang w:val="uk-UA" w:eastAsia="en-US"/>
        </w:rPr>
        <w:t>..2 хв</w:t>
      </w:r>
    </w:p>
    <w:p w:rsidR="006A4460" w:rsidRPr="006A4460" w:rsidRDefault="00D22C0A" w:rsidP="00F92CE3">
      <w:pPr>
        <w:pStyle w:val="a7"/>
        <w:numPr>
          <w:ilvl w:val="0"/>
          <w:numId w:val="10"/>
        </w:numPr>
        <w:tabs>
          <w:tab w:val="clear" w:pos="-540"/>
        </w:tabs>
        <w:spacing w:line="360" w:lineRule="auto"/>
        <w:ind w:left="0" w:right="-1" w:firstLine="426"/>
        <w:jc w:val="both"/>
        <w:rPr>
          <w:rFonts w:eastAsiaTheme="minorHAnsi"/>
          <w:sz w:val="28"/>
          <w:szCs w:val="28"/>
          <w:lang w:val="uk-UA" w:eastAsia="en-US"/>
        </w:rPr>
      </w:pPr>
      <w:r w:rsidRPr="006A4460">
        <w:rPr>
          <w:rFonts w:eastAsiaTheme="minorHAnsi"/>
          <w:sz w:val="28"/>
          <w:szCs w:val="28"/>
          <w:lang w:val="uk-UA" w:eastAsia="en-US"/>
        </w:rPr>
        <w:t>Повідомлення теми, цілей, завдань уроку……………………..…...</w:t>
      </w:r>
      <w:r w:rsidR="006A4460">
        <w:rPr>
          <w:rFonts w:eastAsiaTheme="minorHAnsi"/>
          <w:sz w:val="28"/>
          <w:szCs w:val="28"/>
          <w:lang w:val="uk-UA" w:eastAsia="en-US"/>
        </w:rPr>
        <w:t>3</w:t>
      </w:r>
      <w:r w:rsidRPr="006A4460">
        <w:rPr>
          <w:rFonts w:eastAsiaTheme="minorHAnsi"/>
          <w:sz w:val="28"/>
          <w:szCs w:val="28"/>
          <w:lang w:val="uk-UA" w:eastAsia="en-US"/>
        </w:rPr>
        <w:t xml:space="preserve"> хв</w:t>
      </w:r>
    </w:p>
    <w:p w:rsidR="00D22C0A" w:rsidRPr="00D22C0A" w:rsidRDefault="00FD2083" w:rsidP="00F92CE3">
      <w:pPr>
        <w:numPr>
          <w:ilvl w:val="0"/>
          <w:numId w:val="10"/>
        </w:numPr>
        <w:spacing w:line="360" w:lineRule="auto"/>
        <w:ind w:left="0" w:right="-1" w:firstLine="426"/>
        <w:jc w:val="both"/>
        <w:rPr>
          <w:rFonts w:eastAsiaTheme="minorHAnsi"/>
          <w:sz w:val="28"/>
          <w:szCs w:val="28"/>
          <w:u w:val="single"/>
          <w:lang w:val="uk-UA" w:eastAsia="en-US"/>
        </w:rPr>
      </w:pPr>
      <w:r w:rsidRPr="00FD2083">
        <w:rPr>
          <w:rFonts w:eastAsiaTheme="minorHAnsi"/>
          <w:sz w:val="28"/>
          <w:szCs w:val="28"/>
          <w:lang w:val="uk-UA" w:eastAsia="en-US"/>
        </w:rPr>
        <w:t>Сприймання</w:t>
      </w:r>
      <w:r>
        <w:rPr>
          <w:rFonts w:eastAsiaTheme="minorHAnsi"/>
          <w:sz w:val="28"/>
          <w:szCs w:val="28"/>
          <w:lang w:val="uk-UA" w:eastAsia="en-US"/>
        </w:rPr>
        <w:t xml:space="preserve"> і осмислення нових знань</w:t>
      </w:r>
      <w:r w:rsidR="006A4460">
        <w:rPr>
          <w:rFonts w:eastAsiaTheme="minorHAnsi"/>
          <w:sz w:val="28"/>
          <w:szCs w:val="28"/>
          <w:lang w:val="uk-UA" w:eastAsia="en-US"/>
        </w:rPr>
        <w:t xml:space="preserve"> …………………………</w:t>
      </w:r>
      <w:r w:rsidR="00D22C0A" w:rsidRPr="00D22C0A">
        <w:rPr>
          <w:rFonts w:eastAsiaTheme="minorHAnsi"/>
          <w:sz w:val="28"/>
          <w:szCs w:val="28"/>
          <w:lang w:val="uk-UA" w:eastAsia="en-US"/>
        </w:rPr>
        <w:t>..</w:t>
      </w:r>
      <w:r w:rsidR="006A4460">
        <w:rPr>
          <w:rFonts w:eastAsiaTheme="minorHAnsi"/>
          <w:sz w:val="28"/>
          <w:szCs w:val="28"/>
          <w:lang w:val="uk-UA" w:eastAsia="en-US"/>
        </w:rPr>
        <w:t>.</w:t>
      </w:r>
      <w:r w:rsidR="00D22C0A" w:rsidRPr="00D22C0A">
        <w:rPr>
          <w:rFonts w:eastAsiaTheme="minorHAnsi"/>
          <w:sz w:val="28"/>
          <w:szCs w:val="28"/>
          <w:lang w:val="uk-UA" w:eastAsia="en-US"/>
        </w:rPr>
        <w:t>10 хв</w:t>
      </w:r>
    </w:p>
    <w:p w:rsidR="00D22C0A" w:rsidRPr="00D22C0A" w:rsidRDefault="00D22C0A" w:rsidP="00F92CE3">
      <w:pPr>
        <w:numPr>
          <w:ilvl w:val="0"/>
          <w:numId w:val="10"/>
        </w:numPr>
        <w:spacing w:line="360" w:lineRule="auto"/>
        <w:ind w:left="0" w:right="-1" w:firstLine="426"/>
        <w:jc w:val="both"/>
        <w:rPr>
          <w:rFonts w:eastAsiaTheme="minorHAnsi"/>
          <w:sz w:val="28"/>
          <w:szCs w:val="28"/>
          <w:u w:val="single"/>
          <w:lang w:val="uk-UA" w:eastAsia="en-US"/>
        </w:rPr>
      </w:pPr>
      <w:r w:rsidRPr="00D22C0A">
        <w:rPr>
          <w:rFonts w:eastAsiaTheme="minorHAnsi"/>
          <w:sz w:val="28"/>
          <w:szCs w:val="28"/>
          <w:lang w:val="uk-UA" w:eastAsia="en-US"/>
        </w:rPr>
        <w:t>Засвоєння знань, формування умінь та навичок………..……</w:t>
      </w:r>
      <w:r w:rsidR="0050225D">
        <w:rPr>
          <w:rFonts w:eastAsiaTheme="minorHAnsi"/>
          <w:sz w:val="28"/>
          <w:szCs w:val="28"/>
          <w:lang w:val="uk-UA" w:eastAsia="en-US"/>
        </w:rPr>
        <w:t>.</w:t>
      </w:r>
      <w:r w:rsidRPr="00D22C0A">
        <w:rPr>
          <w:rFonts w:eastAsiaTheme="minorHAnsi"/>
          <w:sz w:val="28"/>
          <w:szCs w:val="28"/>
          <w:lang w:val="uk-UA" w:eastAsia="en-US"/>
        </w:rPr>
        <w:t>.….15 хв</w:t>
      </w:r>
    </w:p>
    <w:p w:rsidR="00D22C0A" w:rsidRPr="00D22C0A" w:rsidRDefault="00D22C0A" w:rsidP="00F92CE3">
      <w:pPr>
        <w:numPr>
          <w:ilvl w:val="0"/>
          <w:numId w:val="10"/>
        </w:numPr>
        <w:spacing w:line="360" w:lineRule="auto"/>
        <w:ind w:left="0" w:right="-1" w:firstLine="426"/>
        <w:jc w:val="both"/>
        <w:rPr>
          <w:rFonts w:eastAsiaTheme="minorHAnsi"/>
          <w:sz w:val="28"/>
          <w:szCs w:val="28"/>
          <w:u w:val="single"/>
          <w:lang w:val="uk-UA" w:eastAsia="en-US"/>
        </w:rPr>
      </w:pPr>
      <w:r w:rsidRPr="00D22C0A">
        <w:rPr>
          <w:rFonts w:eastAsiaTheme="minorHAnsi"/>
          <w:sz w:val="28"/>
          <w:szCs w:val="28"/>
          <w:lang w:val="uk-UA" w:eastAsia="en-US"/>
        </w:rPr>
        <w:t>Підведення підсумків уроку……………………………………......</w:t>
      </w:r>
      <w:r w:rsidR="00F84478">
        <w:rPr>
          <w:rFonts w:eastAsiaTheme="minorHAnsi"/>
          <w:sz w:val="28"/>
          <w:szCs w:val="28"/>
          <w:lang w:val="uk-UA" w:eastAsia="en-US"/>
        </w:rPr>
        <w:t>..</w:t>
      </w:r>
      <w:r w:rsidRPr="00D22C0A">
        <w:rPr>
          <w:rFonts w:eastAsiaTheme="minorHAnsi"/>
          <w:sz w:val="28"/>
          <w:szCs w:val="28"/>
          <w:lang w:val="uk-UA" w:eastAsia="en-US"/>
        </w:rPr>
        <w:t>5 хв</w:t>
      </w:r>
    </w:p>
    <w:p w:rsidR="00D22C0A" w:rsidRPr="00D22C0A" w:rsidRDefault="00D22C0A" w:rsidP="00F92CE3">
      <w:pPr>
        <w:numPr>
          <w:ilvl w:val="0"/>
          <w:numId w:val="10"/>
        </w:numPr>
        <w:spacing w:line="360" w:lineRule="auto"/>
        <w:ind w:left="0" w:right="-1" w:firstLine="426"/>
        <w:jc w:val="both"/>
        <w:rPr>
          <w:rFonts w:eastAsiaTheme="minorHAnsi"/>
          <w:sz w:val="28"/>
          <w:szCs w:val="28"/>
          <w:u w:val="single"/>
          <w:lang w:val="uk-UA" w:eastAsia="en-US"/>
        </w:rPr>
      </w:pPr>
      <w:r w:rsidRPr="00D22C0A">
        <w:rPr>
          <w:rFonts w:eastAsiaTheme="minorHAnsi"/>
          <w:sz w:val="28"/>
          <w:szCs w:val="28"/>
          <w:lang w:val="uk-UA" w:eastAsia="en-US"/>
        </w:rPr>
        <w:t>Повідомлення домашнього завдання……………….……………</w:t>
      </w:r>
      <w:r w:rsidR="00F84478">
        <w:rPr>
          <w:rFonts w:eastAsiaTheme="minorHAnsi"/>
          <w:sz w:val="28"/>
          <w:szCs w:val="28"/>
          <w:lang w:val="uk-UA" w:eastAsia="en-US"/>
        </w:rPr>
        <w:t>…</w:t>
      </w:r>
      <w:r w:rsidRPr="00D22C0A">
        <w:rPr>
          <w:rFonts w:eastAsiaTheme="minorHAnsi"/>
          <w:sz w:val="28"/>
          <w:szCs w:val="28"/>
          <w:lang w:val="uk-UA" w:eastAsia="en-US"/>
        </w:rPr>
        <w:t>.3 хв</w:t>
      </w:r>
    </w:p>
    <w:p w:rsidR="00D22C0A" w:rsidRPr="00D22C0A" w:rsidRDefault="00D22C0A" w:rsidP="00F92CE3">
      <w:pPr>
        <w:spacing w:line="360" w:lineRule="auto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:rsidR="00536C99" w:rsidRDefault="00536C99" w:rsidP="00F92CE3">
      <w:pPr>
        <w:spacing w:line="360" w:lineRule="auto"/>
        <w:jc w:val="center"/>
        <w:rPr>
          <w:rFonts w:eastAsiaTheme="minorHAnsi"/>
          <w:b/>
          <w:sz w:val="28"/>
          <w:szCs w:val="28"/>
          <w:lang w:val="uk-UA" w:eastAsia="en-US"/>
        </w:rPr>
      </w:pPr>
    </w:p>
    <w:p w:rsidR="00D22C0A" w:rsidRPr="00D22C0A" w:rsidRDefault="00D22C0A" w:rsidP="00F92CE3">
      <w:pPr>
        <w:spacing w:line="360" w:lineRule="auto"/>
        <w:jc w:val="center"/>
        <w:rPr>
          <w:rFonts w:eastAsiaTheme="minorHAnsi"/>
          <w:b/>
          <w:sz w:val="28"/>
          <w:szCs w:val="28"/>
          <w:lang w:val="uk-UA" w:eastAsia="en-US"/>
        </w:rPr>
      </w:pPr>
      <w:r w:rsidRPr="00D22C0A">
        <w:rPr>
          <w:rFonts w:eastAsiaTheme="minorHAnsi"/>
          <w:b/>
          <w:sz w:val="28"/>
          <w:szCs w:val="28"/>
          <w:lang w:val="uk-UA" w:eastAsia="en-US"/>
        </w:rPr>
        <w:lastRenderedPageBreak/>
        <w:t>Хід уроку</w:t>
      </w:r>
    </w:p>
    <w:p w:rsidR="00D22C0A" w:rsidRDefault="00D22C0A" w:rsidP="00F92CE3">
      <w:pPr>
        <w:spacing w:line="360" w:lineRule="auto"/>
        <w:jc w:val="both"/>
        <w:rPr>
          <w:rFonts w:eastAsiaTheme="minorHAnsi"/>
          <w:b/>
          <w:sz w:val="28"/>
          <w:szCs w:val="28"/>
          <w:lang w:val="uk-UA" w:eastAsia="en-US"/>
        </w:rPr>
      </w:pPr>
      <w:r w:rsidRPr="00D22C0A">
        <w:rPr>
          <w:rFonts w:eastAsiaTheme="minorHAnsi"/>
          <w:b/>
          <w:sz w:val="28"/>
          <w:szCs w:val="28"/>
          <w:lang w:val="uk-UA" w:eastAsia="en-US"/>
        </w:rPr>
        <w:t>І. Організаційний етап</w:t>
      </w:r>
    </w:p>
    <w:p w:rsidR="006A4460" w:rsidRPr="00D22C0A" w:rsidRDefault="006A4460" w:rsidP="00F92CE3">
      <w:pPr>
        <w:spacing w:line="360" w:lineRule="auto"/>
        <w:jc w:val="both"/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>ІІ. Актуалізація опорних знань</w:t>
      </w:r>
    </w:p>
    <w:p w:rsidR="00C75F78" w:rsidRPr="00C64A4A" w:rsidRDefault="00C75F78" w:rsidP="00F92CE3">
      <w:pPr>
        <w:tabs>
          <w:tab w:val="left" w:pos="4140"/>
        </w:tabs>
        <w:spacing w:line="360" w:lineRule="auto"/>
        <w:ind w:firstLine="1276"/>
        <w:jc w:val="both"/>
        <w:rPr>
          <w:sz w:val="28"/>
          <w:szCs w:val="28"/>
          <w:lang w:val="uk-UA"/>
        </w:rPr>
      </w:pPr>
      <w:r w:rsidRPr="00C64A4A">
        <w:rPr>
          <w:sz w:val="28"/>
          <w:szCs w:val="28"/>
          <w:lang w:val="uk-UA"/>
        </w:rPr>
        <w:t>Фронтальне опитування</w:t>
      </w:r>
      <w:r w:rsidR="00895CDB">
        <w:rPr>
          <w:sz w:val="28"/>
          <w:szCs w:val="28"/>
          <w:lang w:val="uk-UA"/>
        </w:rPr>
        <w:t>:</w:t>
      </w:r>
    </w:p>
    <w:p w:rsidR="00C75F78" w:rsidRPr="00FD2083" w:rsidRDefault="00C75F78" w:rsidP="00F92CE3">
      <w:pPr>
        <w:numPr>
          <w:ilvl w:val="0"/>
          <w:numId w:val="1"/>
        </w:numPr>
        <w:tabs>
          <w:tab w:val="clear" w:pos="2136"/>
          <w:tab w:val="num" w:pos="1276"/>
          <w:tab w:val="left" w:pos="4140"/>
        </w:tabs>
        <w:spacing w:line="360" w:lineRule="auto"/>
        <w:ind w:left="1560"/>
        <w:jc w:val="both"/>
        <w:rPr>
          <w:i/>
          <w:sz w:val="28"/>
          <w:szCs w:val="28"/>
          <w:lang w:val="uk-UA"/>
        </w:rPr>
      </w:pPr>
      <w:r w:rsidRPr="00FD2083">
        <w:rPr>
          <w:i/>
          <w:sz w:val="28"/>
          <w:szCs w:val="28"/>
          <w:lang w:val="uk-UA"/>
        </w:rPr>
        <w:t>За допомогою яких клавіш м</w:t>
      </w:r>
      <w:r w:rsidR="00261725" w:rsidRPr="00FD2083">
        <w:rPr>
          <w:i/>
          <w:sz w:val="28"/>
          <w:szCs w:val="28"/>
          <w:lang w:val="uk-UA"/>
        </w:rPr>
        <w:t>ожна редагувати дані в таблиці?</w:t>
      </w:r>
    </w:p>
    <w:p w:rsidR="00261725" w:rsidRPr="00FD2083" w:rsidRDefault="00261725" w:rsidP="00F92CE3">
      <w:pPr>
        <w:numPr>
          <w:ilvl w:val="0"/>
          <w:numId w:val="1"/>
        </w:numPr>
        <w:tabs>
          <w:tab w:val="clear" w:pos="2136"/>
          <w:tab w:val="num" w:pos="1276"/>
          <w:tab w:val="left" w:pos="4140"/>
        </w:tabs>
        <w:spacing w:line="360" w:lineRule="auto"/>
        <w:ind w:left="1560"/>
        <w:jc w:val="both"/>
        <w:rPr>
          <w:i/>
          <w:sz w:val="28"/>
          <w:szCs w:val="28"/>
          <w:lang w:val="uk-UA"/>
        </w:rPr>
      </w:pPr>
      <w:r w:rsidRPr="00FD2083">
        <w:rPr>
          <w:i/>
          <w:sz w:val="28"/>
          <w:szCs w:val="28"/>
          <w:lang w:val="uk-UA"/>
        </w:rPr>
        <w:t>Яким чином можна вставляти дані в комірки формули?</w:t>
      </w:r>
    </w:p>
    <w:p w:rsidR="00261725" w:rsidRPr="00FD2083" w:rsidRDefault="00261725" w:rsidP="00F92CE3">
      <w:pPr>
        <w:numPr>
          <w:ilvl w:val="0"/>
          <w:numId w:val="1"/>
        </w:numPr>
        <w:tabs>
          <w:tab w:val="clear" w:pos="2136"/>
          <w:tab w:val="num" w:pos="1276"/>
          <w:tab w:val="left" w:pos="4140"/>
        </w:tabs>
        <w:spacing w:line="360" w:lineRule="auto"/>
        <w:ind w:left="1560"/>
        <w:jc w:val="both"/>
        <w:rPr>
          <w:i/>
          <w:sz w:val="28"/>
          <w:szCs w:val="28"/>
          <w:lang w:val="uk-UA"/>
        </w:rPr>
      </w:pPr>
      <w:r w:rsidRPr="00FD2083">
        <w:rPr>
          <w:i/>
          <w:sz w:val="28"/>
          <w:szCs w:val="28"/>
          <w:lang w:val="uk-UA"/>
        </w:rPr>
        <w:t xml:space="preserve">Як можна змінити параметри таблиці (ширину, висоту стовпців та рядків)? </w:t>
      </w:r>
    </w:p>
    <w:p w:rsidR="00261725" w:rsidRPr="00FD2083" w:rsidRDefault="00261725" w:rsidP="00F92CE3">
      <w:pPr>
        <w:numPr>
          <w:ilvl w:val="0"/>
          <w:numId w:val="1"/>
        </w:numPr>
        <w:tabs>
          <w:tab w:val="clear" w:pos="2136"/>
          <w:tab w:val="num" w:pos="1276"/>
          <w:tab w:val="left" w:pos="4140"/>
        </w:tabs>
        <w:spacing w:line="360" w:lineRule="auto"/>
        <w:ind w:left="1560"/>
        <w:jc w:val="both"/>
        <w:rPr>
          <w:i/>
          <w:sz w:val="28"/>
          <w:szCs w:val="28"/>
          <w:lang w:val="uk-UA"/>
        </w:rPr>
      </w:pPr>
      <w:r w:rsidRPr="00FD2083">
        <w:rPr>
          <w:i/>
          <w:sz w:val="28"/>
          <w:szCs w:val="28"/>
          <w:lang w:val="uk-UA"/>
        </w:rPr>
        <w:t xml:space="preserve">За допомогою </w:t>
      </w:r>
      <w:r w:rsidR="00211C4B" w:rsidRPr="00FD2083">
        <w:rPr>
          <w:i/>
          <w:sz w:val="28"/>
          <w:szCs w:val="28"/>
          <w:lang w:val="uk-UA"/>
        </w:rPr>
        <w:t>яких команд можна змінювати кількість стовпців, рядків, комірок таблиці?</w:t>
      </w:r>
    </w:p>
    <w:p w:rsidR="00211C4B" w:rsidRPr="00FD2083" w:rsidRDefault="00211C4B" w:rsidP="00F92CE3">
      <w:pPr>
        <w:numPr>
          <w:ilvl w:val="0"/>
          <w:numId w:val="1"/>
        </w:numPr>
        <w:tabs>
          <w:tab w:val="clear" w:pos="2136"/>
          <w:tab w:val="num" w:pos="1276"/>
          <w:tab w:val="left" w:pos="4140"/>
        </w:tabs>
        <w:spacing w:line="360" w:lineRule="auto"/>
        <w:ind w:left="1560"/>
        <w:jc w:val="both"/>
        <w:rPr>
          <w:i/>
          <w:sz w:val="28"/>
          <w:szCs w:val="28"/>
          <w:lang w:val="uk-UA"/>
        </w:rPr>
      </w:pPr>
      <w:r w:rsidRPr="00FD2083">
        <w:rPr>
          <w:i/>
          <w:sz w:val="28"/>
          <w:szCs w:val="28"/>
          <w:lang w:val="uk-UA"/>
        </w:rPr>
        <w:t>Як можна видалити за один раз цілий стовпець або рядок?</w:t>
      </w:r>
    </w:p>
    <w:p w:rsidR="00211C4B" w:rsidRPr="00FD2083" w:rsidRDefault="00211C4B" w:rsidP="00F92CE3">
      <w:pPr>
        <w:numPr>
          <w:ilvl w:val="0"/>
          <w:numId w:val="1"/>
        </w:numPr>
        <w:tabs>
          <w:tab w:val="clear" w:pos="2136"/>
          <w:tab w:val="num" w:pos="1276"/>
          <w:tab w:val="left" w:pos="4140"/>
        </w:tabs>
        <w:spacing w:line="360" w:lineRule="auto"/>
        <w:ind w:left="1560"/>
        <w:jc w:val="both"/>
        <w:rPr>
          <w:i/>
          <w:sz w:val="28"/>
          <w:szCs w:val="28"/>
          <w:lang w:val="uk-UA"/>
        </w:rPr>
      </w:pPr>
      <w:r w:rsidRPr="00FD2083">
        <w:rPr>
          <w:i/>
          <w:sz w:val="28"/>
          <w:szCs w:val="28"/>
          <w:lang w:val="uk-UA"/>
        </w:rPr>
        <w:t>Як можна видалити аркуш?</w:t>
      </w:r>
    </w:p>
    <w:p w:rsidR="00211C4B" w:rsidRPr="00FD2083" w:rsidRDefault="00211C4B" w:rsidP="00F92CE3">
      <w:pPr>
        <w:numPr>
          <w:ilvl w:val="0"/>
          <w:numId w:val="1"/>
        </w:numPr>
        <w:tabs>
          <w:tab w:val="clear" w:pos="2136"/>
          <w:tab w:val="num" w:pos="1276"/>
          <w:tab w:val="left" w:pos="4140"/>
        </w:tabs>
        <w:spacing w:line="360" w:lineRule="auto"/>
        <w:ind w:left="1560"/>
        <w:jc w:val="both"/>
        <w:rPr>
          <w:i/>
          <w:sz w:val="28"/>
          <w:szCs w:val="28"/>
          <w:lang w:val="uk-UA"/>
        </w:rPr>
      </w:pPr>
      <w:r w:rsidRPr="00FD2083">
        <w:rPr>
          <w:i/>
          <w:sz w:val="28"/>
          <w:szCs w:val="28"/>
          <w:lang w:val="uk-UA"/>
        </w:rPr>
        <w:t>Які числові формати використовуються в Excel?</w:t>
      </w:r>
    </w:p>
    <w:p w:rsidR="00A96913" w:rsidRPr="00FD2083" w:rsidRDefault="00211C4B" w:rsidP="00F92CE3">
      <w:pPr>
        <w:numPr>
          <w:ilvl w:val="0"/>
          <w:numId w:val="1"/>
        </w:numPr>
        <w:tabs>
          <w:tab w:val="clear" w:pos="2136"/>
          <w:tab w:val="num" w:pos="1276"/>
          <w:tab w:val="left" w:pos="4140"/>
        </w:tabs>
        <w:spacing w:line="360" w:lineRule="auto"/>
        <w:ind w:left="1560"/>
        <w:jc w:val="both"/>
        <w:rPr>
          <w:i/>
          <w:sz w:val="28"/>
          <w:szCs w:val="28"/>
          <w:lang w:val="uk-UA"/>
        </w:rPr>
      </w:pPr>
      <w:r w:rsidRPr="00FD2083">
        <w:rPr>
          <w:i/>
          <w:sz w:val="28"/>
          <w:szCs w:val="28"/>
          <w:lang w:val="uk-UA"/>
        </w:rPr>
        <w:t>Як встановити певний формат подання числових даних у комірках електронної таблиці?</w:t>
      </w:r>
    </w:p>
    <w:p w:rsidR="00FD2083" w:rsidRPr="00FD2083" w:rsidRDefault="00FD2083" w:rsidP="00F92CE3">
      <w:pPr>
        <w:numPr>
          <w:ilvl w:val="0"/>
          <w:numId w:val="1"/>
        </w:numPr>
        <w:tabs>
          <w:tab w:val="clear" w:pos="2136"/>
          <w:tab w:val="num" w:pos="1276"/>
          <w:tab w:val="left" w:pos="4140"/>
        </w:tabs>
        <w:spacing w:line="360" w:lineRule="auto"/>
        <w:ind w:left="1560"/>
        <w:jc w:val="both"/>
        <w:rPr>
          <w:i/>
          <w:sz w:val="28"/>
          <w:szCs w:val="28"/>
          <w:lang w:val="uk-UA"/>
        </w:rPr>
      </w:pPr>
      <w:r w:rsidRPr="00FD2083">
        <w:rPr>
          <w:i/>
          <w:sz w:val="28"/>
          <w:szCs w:val="28"/>
          <w:lang w:val="uk-UA"/>
        </w:rPr>
        <w:t>Як записуються формули в таблицях?</w:t>
      </w:r>
    </w:p>
    <w:p w:rsidR="00FD2083" w:rsidRPr="00FD2083" w:rsidRDefault="00FD2083" w:rsidP="00F92CE3">
      <w:pPr>
        <w:numPr>
          <w:ilvl w:val="0"/>
          <w:numId w:val="1"/>
        </w:numPr>
        <w:tabs>
          <w:tab w:val="clear" w:pos="2136"/>
          <w:tab w:val="num" w:pos="1276"/>
          <w:tab w:val="left" w:pos="4140"/>
        </w:tabs>
        <w:spacing w:line="360" w:lineRule="auto"/>
        <w:ind w:left="1560"/>
        <w:jc w:val="both"/>
        <w:rPr>
          <w:i/>
          <w:sz w:val="28"/>
          <w:szCs w:val="28"/>
          <w:lang w:val="uk-UA"/>
        </w:rPr>
      </w:pPr>
      <w:r w:rsidRPr="00FD2083">
        <w:rPr>
          <w:i/>
          <w:sz w:val="28"/>
          <w:szCs w:val="28"/>
          <w:lang w:val="uk-UA"/>
        </w:rPr>
        <w:t>Що можна писати в формулах?</w:t>
      </w:r>
    </w:p>
    <w:p w:rsidR="00FD2083" w:rsidRPr="00FD2083" w:rsidRDefault="00FD2083" w:rsidP="00F92CE3">
      <w:pPr>
        <w:numPr>
          <w:ilvl w:val="0"/>
          <w:numId w:val="1"/>
        </w:numPr>
        <w:tabs>
          <w:tab w:val="clear" w:pos="2136"/>
          <w:tab w:val="num" w:pos="1276"/>
          <w:tab w:val="left" w:pos="4140"/>
        </w:tabs>
        <w:spacing w:line="360" w:lineRule="auto"/>
        <w:ind w:left="1560"/>
        <w:jc w:val="both"/>
        <w:rPr>
          <w:i/>
          <w:sz w:val="28"/>
          <w:szCs w:val="28"/>
          <w:lang w:val="uk-UA"/>
        </w:rPr>
      </w:pPr>
      <w:r w:rsidRPr="00FD2083">
        <w:rPr>
          <w:i/>
          <w:sz w:val="28"/>
          <w:szCs w:val="28"/>
          <w:lang w:val="uk-UA"/>
        </w:rPr>
        <w:t>Як можна швидко скопіювати формули?</w:t>
      </w:r>
    </w:p>
    <w:p w:rsidR="00FD2083" w:rsidRPr="00FD2083" w:rsidRDefault="00FD2083" w:rsidP="00F92CE3">
      <w:pPr>
        <w:numPr>
          <w:ilvl w:val="0"/>
          <w:numId w:val="1"/>
        </w:numPr>
        <w:tabs>
          <w:tab w:val="clear" w:pos="2136"/>
          <w:tab w:val="num" w:pos="1276"/>
          <w:tab w:val="left" w:pos="4140"/>
        </w:tabs>
        <w:spacing w:line="360" w:lineRule="auto"/>
        <w:ind w:left="1560"/>
        <w:jc w:val="both"/>
        <w:rPr>
          <w:i/>
          <w:sz w:val="28"/>
          <w:szCs w:val="28"/>
          <w:lang w:val="uk-UA"/>
        </w:rPr>
      </w:pPr>
      <w:r w:rsidRPr="00FD2083">
        <w:rPr>
          <w:i/>
          <w:sz w:val="28"/>
          <w:szCs w:val="28"/>
          <w:lang w:val="uk-UA"/>
        </w:rPr>
        <w:t>Що відбувається при копіюванні формул?</w:t>
      </w:r>
    </w:p>
    <w:p w:rsidR="001B5407" w:rsidRDefault="001B5407" w:rsidP="00F92CE3">
      <w:pPr>
        <w:tabs>
          <w:tab w:val="left" w:pos="4140"/>
        </w:tabs>
        <w:spacing w:line="360" w:lineRule="auto"/>
        <w:jc w:val="both"/>
        <w:rPr>
          <w:b/>
          <w:sz w:val="28"/>
          <w:szCs w:val="28"/>
          <w:lang w:val="uk-UA"/>
        </w:rPr>
      </w:pPr>
    </w:p>
    <w:p w:rsidR="00FD2083" w:rsidRDefault="006A4460" w:rsidP="00F92CE3">
      <w:pPr>
        <w:tabs>
          <w:tab w:val="left" w:pos="4140"/>
        </w:tabs>
        <w:spacing w:line="360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ІІІ.</w:t>
      </w:r>
      <w:r w:rsidR="00C75F78" w:rsidRPr="00C64A4A">
        <w:rPr>
          <w:b/>
          <w:sz w:val="28"/>
          <w:szCs w:val="28"/>
          <w:lang w:val="uk-UA"/>
        </w:rPr>
        <w:t xml:space="preserve"> Моти</w:t>
      </w:r>
      <w:r w:rsidR="00F92CE3">
        <w:rPr>
          <w:b/>
          <w:sz w:val="28"/>
          <w:szCs w:val="28"/>
          <w:lang w:val="uk-UA"/>
        </w:rPr>
        <w:t>вація навчальної діяльності (2</w:t>
      </w:r>
      <w:r w:rsidR="00C75F78" w:rsidRPr="00C64A4A">
        <w:rPr>
          <w:b/>
          <w:sz w:val="28"/>
          <w:szCs w:val="28"/>
          <w:lang w:val="uk-UA"/>
        </w:rPr>
        <w:t xml:space="preserve"> хв.)</w:t>
      </w:r>
    </w:p>
    <w:p w:rsidR="00C75F78" w:rsidRDefault="00FD2083" w:rsidP="00F84478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  <w:r w:rsidRPr="00C64A4A">
        <w:rPr>
          <w:sz w:val="28"/>
          <w:szCs w:val="28"/>
          <w:lang w:val="uk-UA"/>
        </w:rPr>
        <w:t>Створіть електронну таблицю для переведення в гривні суми, внесеної в касу банка в євро</w:t>
      </w:r>
      <w:r>
        <w:rPr>
          <w:sz w:val="28"/>
          <w:szCs w:val="28"/>
          <w:lang w:val="uk-UA"/>
        </w:rPr>
        <w:t xml:space="preserve">. </w:t>
      </w:r>
    </w:p>
    <w:p w:rsidR="001B5407" w:rsidRDefault="001B5407" w:rsidP="00F92CE3">
      <w:pPr>
        <w:tabs>
          <w:tab w:val="left" w:pos="4140"/>
        </w:tabs>
        <w:spacing w:line="360" w:lineRule="auto"/>
        <w:jc w:val="both"/>
        <w:rPr>
          <w:b/>
          <w:sz w:val="28"/>
          <w:szCs w:val="28"/>
          <w:lang w:val="uk-UA"/>
        </w:rPr>
      </w:pPr>
    </w:p>
    <w:p w:rsidR="006A4460" w:rsidRPr="00C64A4A" w:rsidRDefault="006A4460" w:rsidP="00F92CE3">
      <w:pPr>
        <w:tabs>
          <w:tab w:val="left" w:pos="4140"/>
        </w:tabs>
        <w:spacing w:line="360" w:lineRule="auto"/>
        <w:jc w:val="both"/>
        <w:rPr>
          <w:b/>
          <w:sz w:val="28"/>
          <w:szCs w:val="28"/>
          <w:lang w:val="uk-UA"/>
        </w:rPr>
      </w:pPr>
      <w:r w:rsidRPr="00C64A4A">
        <w:rPr>
          <w:b/>
          <w:sz w:val="28"/>
          <w:szCs w:val="28"/>
          <w:lang w:val="uk-UA"/>
        </w:rPr>
        <w:t>IV.</w:t>
      </w:r>
      <w:r>
        <w:rPr>
          <w:b/>
          <w:sz w:val="28"/>
          <w:szCs w:val="28"/>
          <w:lang w:val="uk-UA"/>
        </w:rPr>
        <w:t xml:space="preserve"> Повідомлення теми, цілей, завдань уроку</w:t>
      </w:r>
      <w:r w:rsidR="00F92CE3">
        <w:rPr>
          <w:b/>
          <w:sz w:val="28"/>
          <w:szCs w:val="28"/>
          <w:lang w:val="uk-UA"/>
        </w:rPr>
        <w:t xml:space="preserve"> (3 хв.)</w:t>
      </w:r>
    </w:p>
    <w:p w:rsidR="00A96913" w:rsidRDefault="00FD2083" w:rsidP="00F92CE3">
      <w:pPr>
        <w:tabs>
          <w:tab w:val="left" w:pos="4140"/>
        </w:tabs>
        <w:spacing w:line="360" w:lineRule="auto"/>
        <w:ind w:firstLine="709"/>
        <w:jc w:val="both"/>
        <w:rPr>
          <w:sz w:val="28"/>
          <w:szCs w:val="16"/>
          <w:lang w:val="uk-UA"/>
        </w:rPr>
      </w:pPr>
      <w:r>
        <w:rPr>
          <w:sz w:val="28"/>
          <w:szCs w:val="16"/>
          <w:lang w:val="uk-UA"/>
        </w:rPr>
        <w:t>Сьогодні ви дізнаєтесь:</w:t>
      </w:r>
    </w:p>
    <w:p w:rsidR="00FD2083" w:rsidRDefault="00FD2083" w:rsidP="00F92CE3">
      <w:pPr>
        <w:pStyle w:val="a7"/>
        <w:numPr>
          <w:ilvl w:val="0"/>
          <w:numId w:val="13"/>
        </w:numPr>
        <w:tabs>
          <w:tab w:val="left" w:pos="4140"/>
        </w:tabs>
        <w:spacing w:line="360" w:lineRule="auto"/>
        <w:jc w:val="both"/>
        <w:rPr>
          <w:sz w:val="28"/>
          <w:szCs w:val="16"/>
          <w:lang w:val="uk-UA"/>
        </w:rPr>
      </w:pPr>
      <w:r>
        <w:rPr>
          <w:sz w:val="28"/>
          <w:szCs w:val="16"/>
          <w:lang w:val="uk-UA"/>
        </w:rPr>
        <w:t>Які існують види посилань</w:t>
      </w:r>
    </w:p>
    <w:p w:rsidR="00FD2083" w:rsidRDefault="00FD2083" w:rsidP="00F92CE3">
      <w:pPr>
        <w:pStyle w:val="a7"/>
        <w:numPr>
          <w:ilvl w:val="0"/>
          <w:numId w:val="13"/>
        </w:numPr>
        <w:tabs>
          <w:tab w:val="left" w:pos="4140"/>
        </w:tabs>
        <w:spacing w:line="360" w:lineRule="auto"/>
        <w:jc w:val="both"/>
        <w:rPr>
          <w:sz w:val="28"/>
          <w:szCs w:val="16"/>
          <w:lang w:val="uk-UA"/>
        </w:rPr>
      </w:pPr>
      <w:r>
        <w:rPr>
          <w:sz w:val="28"/>
          <w:szCs w:val="16"/>
          <w:lang w:val="uk-UA"/>
        </w:rPr>
        <w:t>Чим відрізняються абсолютні посилання від відносних</w:t>
      </w:r>
    </w:p>
    <w:p w:rsidR="00FD2083" w:rsidRPr="00FD2083" w:rsidRDefault="00FD2083" w:rsidP="00F92CE3">
      <w:pPr>
        <w:pStyle w:val="a7"/>
        <w:numPr>
          <w:ilvl w:val="0"/>
          <w:numId w:val="13"/>
        </w:numPr>
        <w:tabs>
          <w:tab w:val="left" w:pos="4140"/>
        </w:tabs>
        <w:spacing w:line="360" w:lineRule="auto"/>
        <w:jc w:val="both"/>
        <w:rPr>
          <w:sz w:val="28"/>
          <w:szCs w:val="16"/>
          <w:lang w:val="uk-UA"/>
        </w:rPr>
      </w:pPr>
      <w:r>
        <w:rPr>
          <w:sz w:val="28"/>
          <w:szCs w:val="16"/>
          <w:lang w:val="uk-UA"/>
        </w:rPr>
        <w:t>Що таке мішані посилання</w:t>
      </w:r>
    </w:p>
    <w:p w:rsidR="00536C99" w:rsidRDefault="00536C99" w:rsidP="00F92CE3">
      <w:pPr>
        <w:tabs>
          <w:tab w:val="left" w:pos="4140"/>
        </w:tabs>
        <w:spacing w:line="360" w:lineRule="auto"/>
        <w:jc w:val="both"/>
        <w:rPr>
          <w:b/>
          <w:sz w:val="28"/>
          <w:szCs w:val="28"/>
          <w:lang w:val="uk-UA"/>
        </w:rPr>
      </w:pPr>
    </w:p>
    <w:p w:rsidR="00211C4B" w:rsidRDefault="00C75F78" w:rsidP="00F92CE3">
      <w:pPr>
        <w:tabs>
          <w:tab w:val="left" w:pos="4140"/>
        </w:tabs>
        <w:spacing w:line="360" w:lineRule="auto"/>
        <w:jc w:val="both"/>
        <w:rPr>
          <w:b/>
          <w:sz w:val="28"/>
          <w:szCs w:val="28"/>
          <w:lang w:val="uk-UA"/>
        </w:rPr>
      </w:pPr>
      <w:r w:rsidRPr="00C64A4A">
        <w:rPr>
          <w:b/>
          <w:sz w:val="28"/>
          <w:szCs w:val="28"/>
          <w:lang w:val="uk-UA"/>
        </w:rPr>
        <w:lastRenderedPageBreak/>
        <w:t xml:space="preserve">V. </w:t>
      </w:r>
      <w:r w:rsidR="00FD2083">
        <w:rPr>
          <w:b/>
          <w:sz w:val="28"/>
          <w:szCs w:val="28"/>
          <w:lang w:val="uk-UA"/>
        </w:rPr>
        <w:t>Сприймання та осмислення нових знань</w:t>
      </w:r>
      <w:r w:rsidR="00F92CE3">
        <w:rPr>
          <w:b/>
          <w:sz w:val="28"/>
          <w:szCs w:val="28"/>
          <w:lang w:val="uk-UA"/>
        </w:rPr>
        <w:t xml:space="preserve"> (10 хв.)</w:t>
      </w:r>
    </w:p>
    <w:p w:rsidR="00F92CE3" w:rsidRPr="00F84478" w:rsidRDefault="00F92CE3" w:rsidP="00F92CE3">
      <w:pPr>
        <w:tabs>
          <w:tab w:val="left" w:pos="4140"/>
        </w:tabs>
        <w:spacing w:line="360" w:lineRule="auto"/>
        <w:jc w:val="both"/>
        <w:rPr>
          <w:sz w:val="28"/>
          <w:szCs w:val="28"/>
          <w:lang w:val="uk-UA"/>
        </w:rPr>
      </w:pPr>
      <w:r w:rsidRPr="00F84478">
        <w:rPr>
          <w:sz w:val="28"/>
          <w:szCs w:val="28"/>
          <w:lang w:val="uk-UA"/>
        </w:rPr>
        <w:t>(показ презентації)</w:t>
      </w:r>
    </w:p>
    <w:p w:rsidR="00F92CE3" w:rsidRDefault="001372F7" w:rsidP="00F92CE3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9525DA">
        <w:rPr>
          <w:b/>
          <w:sz w:val="28"/>
          <w:szCs w:val="28"/>
          <w:lang w:val="uk-UA"/>
        </w:rPr>
        <w:t>Формула</w:t>
      </w:r>
      <w:r w:rsidRPr="00C64A4A">
        <w:rPr>
          <w:sz w:val="28"/>
          <w:szCs w:val="28"/>
          <w:lang w:val="uk-UA"/>
        </w:rPr>
        <w:t xml:space="preserve"> - це сукупність операндів, з'єднаних між собою знаками операцій і круглих дужок. Операндом може бути число, текст, логічне значення, адреса клітинки (посилання на клітинку), функція. </w:t>
      </w:r>
    </w:p>
    <w:p w:rsidR="00F92CE3" w:rsidRDefault="001372F7" w:rsidP="00F92CE3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C64A4A">
        <w:rPr>
          <w:sz w:val="28"/>
          <w:szCs w:val="28"/>
          <w:lang w:val="uk-UA"/>
        </w:rPr>
        <w:t>Адреси клітинок (</w:t>
      </w:r>
      <w:r w:rsidRPr="009525DA">
        <w:rPr>
          <w:b/>
          <w:sz w:val="28"/>
          <w:szCs w:val="28"/>
          <w:lang w:val="uk-UA"/>
        </w:rPr>
        <w:t>посилання</w:t>
      </w:r>
      <w:r w:rsidRPr="00C64A4A">
        <w:rPr>
          <w:sz w:val="28"/>
          <w:szCs w:val="28"/>
          <w:lang w:val="uk-UA"/>
        </w:rPr>
        <w:t xml:space="preserve"> на клітинки) можна використовувати у формулах. </w:t>
      </w:r>
    </w:p>
    <w:p w:rsidR="00F92CE3" w:rsidRPr="00C64A4A" w:rsidRDefault="00F92CE3" w:rsidP="00F92CE3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C64A4A">
        <w:rPr>
          <w:sz w:val="28"/>
          <w:szCs w:val="28"/>
          <w:lang w:val="uk-UA"/>
        </w:rPr>
        <w:t>Особливості запису формул:</w:t>
      </w:r>
    </w:p>
    <w:p w:rsidR="00F92CE3" w:rsidRPr="00C64A4A" w:rsidRDefault="00F92CE3" w:rsidP="00F92CE3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 w:rsidRPr="00C64A4A">
        <w:rPr>
          <w:sz w:val="28"/>
          <w:szCs w:val="28"/>
          <w:lang w:val="uk-UA"/>
        </w:rPr>
        <w:t>адресу комірки  записують англійською мовою:</w:t>
      </w:r>
    </w:p>
    <w:p w:rsidR="00F92CE3" w:rsidRPr="00C64A4A" w:rsidRDefault="00F92CE3" w:rsidP="00F92CE3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 w:rsidRPr="00C64A4A">
        <w:rPr>
          <w:sz w:val="28"/>
          <w:szCs w:val="28"/>
          <w:lang w:val="uk-UA"/>
        </w:rPr>
        <w:t xml:space="preserve">запис формули розпочинається знаком </w:t>
      </w:r>
      <w:r w:rsidRPr="00C64A4A">
        <w:rPr>
          <w:b/>
          <w:sz w:val="28"/>
          <w:szCs w:val="28"/>
          <w:lang w:val="uk-UA"/>
        </w:rPr>
        <w:t>=</w:t>
      </w:r>
      <w:r w:rsidRPr="00C64A4A">
        <w:rPr>
          <w:sz w:val="28"/>
          <w:szCs w:val="28"/>
          <w:lang w:val="uk-UA"/>
        </w:rPr>
        <w:t>;</w:t>
      </w:r>
    </w:p>
    <w:p w:rsidR="00F92CE3" w:rsidRPr="00C64A4A" w:rsidRDefault="00F92CE3" w:rsidP="00F92CE3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sz w:val="28"/>
          <w:szCs w:val="28"/>
          <w:lang w:val="uk-UA"/>
        </w:rPr>
      </w:pPr>
      <w:r w:rsidRPr="00C64A4A">
        <w:rPr>
          <w:sz w:val="28"/>
          <w:szCs w:val="28"/>
          <w:lang w:val="uk-UA"/>
        </w:rPr>
        <w:t>десяткові дроби записуються з комою  (2,3).</w:t>
      </w:r>
    </w:p>
    <w:p w:rsidR="00F92CE3" w:rsidRPr="00F92CE3" w:rsidRDefault="00F92CE3" w:rsidP="00F92CE3">
      <w:pPr>
        <w:spacing w:line="360" w:lineRule="auto"/>
        <w:jc w:val="both"/>
        <w:rPr>
          <w:sz w:val="28"/>
          <w:szCs w:val="28"/>
          <w:lang w:val="uk-UA"/>
        </w:rPr>
      </w:pPr>
      <w:r w:rsidRPr="009525DA">
        <w:rPr>
          <w:b/>
          <w:sz w:val="28"/>
          <w:szCs w:val="28"/>
          <w:lang w:val="uk-UA"/>
        </w:rPr>
        <w:t>Тип</w:t>
      </w:r>
      <w:r w:rsidRPr="00F92CE3">
        <w:rPr>
          <w:sz w:val="28"/>
          <w:szCs w:val="28"/>
          <w:lang w:val="uk-UA"/>
        </w:rPr>
        <w:t xml:space="preserve"> </w:t>
      </w:r>
      <w:r w:rsidRPr="009525DA">
        <w:rPr>
          <w:b/>
          <w:sz w:val="28"/>
          <w:szCs w:val="28"/>
          <w:lang w:val="uk-UA"/>
        </w:rPr>
        <w:t>посилань</w:t>
      </w:r>
      <w:r w:rsidRPr="00F92CE3">
        <w:rPr>
          <w:sz w:val="28"/>
          <w:szCs w:val="28"/>
          <w:lang w:val="uk-UA"/>
        </w:rPr>
        <w:t xml:space="preserve"> та їх використання</w:t>
      </w:r>
    </w:p>
    <w:p w:rsidR="00F92CE3" w:rsidRDefault="001372F7" w:rsidP="00F92CE3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C64A4A">
        <w:rPr>
          <w:sz w:val="28"/>
          <w:szCs w:val="28"/>
          <w:lang w:val="uk-UA"/>
        </w:rPr>
        <w:t xml:space="preserve">Можливі </w:t>
      </w:r>
      <w:r w:rsidRPr="00536C99">
        <w:rPr>
          <w:b/>
          <w:sz w:val="28"/>
          <w:szCs w:val="28"/>
          <w:lang w:val="uk-UA"/>
        </w:rPr>
        <w:t>відносні, абсолютні і змішані посилання</w:t>
      </w:r>
      <w:r w:rsidRPr="00C64A4A">
        <w:rPr>
          <w:sz w:val="28"/>
          <w:szCs w:val="28"/>
          <w:lang w:val="uk-UA"/>
        </w:rPr>
        <w:t xml:space="preserve">. </w:t>
      </w:r>
    </w:p>
    <w:p w:rsidR="009525DA" w:rsidRDefault="001372F7" w:rsidP="00F92CE3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C64A4A">
        <w:rPr>
          <w:sz w:val="28"/>
          <w:szCs w:val="28"/>
          <w:lang w:val="uk-UA"/>
        </w:rPr>
        <w:t xml:space="preserve">Посилання, що включає ім'я </w:t>
      </w:r>
      <w:r w:rsidR="00F92CE3">
        <w:rPr>
          <w:sz w:val="28"/>
          <w:szCs w:val="28"/>
          <w:lang w:val="uk-UA"/>
        </w:rPr>
        <w:t xml:space="preserve">стовпця і номер рядка, є </w:t>
      </w:r>
      <w:r w:rsidR="00F92CE3" w:rsidRPr="00F92CE3">
        <w:rPr>
          <w:sz w:val="28"/>
          <w:szCs w:val="28"/>
          <w:lang w:val="uk-UA"/>
        </w:rPr>
        <w:t>відносним</w:t>
      </w:r>
      <w:r w:rsidRPr="00C64A4A">
        <w:rPr>
          <w:sz w:val="28"/>
          <w:szCs w:val="28"/>
          <w:lang w:val="uk-UA"/>
        </w:rPr>
        <w:t>. При копіюванні формули, а також редагуванні таке посилання буде модифікуватися.</w:t>
      </w:r>
    </w:p>
    <w:p w:rsidR="009525DA" w:rsidRDefault="001372F7" w:rsidP="00F92CE3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C64A4A">
        <w:rPr>
          <w:sz w:val="28"/>
          <w:szCs w:val="28"/>
          <w:lang w:val="uk-UA"/>
        </w:rPr>
        <w:t xml:space="preserve"> В абсолютних посиланнях перед ім'ям </w:t>
      </w:r>
      <w:r w:rsidR="00F92CE3">
        <w:rPr>
          <w:sz w:val="28"/>
          <w:szCs w:val="28"/>
          <w:lang w:val="uk-UA"/>
        </w:rPr>
        <w:t>стовпця</w:t>
      </w:r>
      <w:r w:rsidRPr="00C64A4A">
        <w:rPr>
          <w:sz w:val="28"/>
          <w:szCs w:val="28"/>
          <w:lang w:val="uk-UA"/>
        </w:rPr>
        <w:t xml:space="preserve"> і номером рядка стоїть символ </w:t>
      </w:r>
      <w:r w:rsidRPr="00536C99">
        <w:rPr>
          <w:b/>
          <w:sz w:val="28"/>
          <w:szCs w:val="28"/>
          <w:lang w:val="uk-UA"/>
        </w:rPr>
        <w:t>$</w:t>
      </w:r>
      <w:r w:rsidRPr="00C64A4A">
        <w:rPr>
          <w:sz w:val="28"/>
          <w:szCs w:val="28"/>
          <w:lang w:val="uk-UA"/>
        </w:rPr>
        <w:t>. Такі посилання не модифікуються.</w:t>
      </w:r>
    </w:p>
    <w:p w:rsidR="00D67463" w:rsidRPr="00C64A4A" w:rsidRDefault="001372F7" w:rsidP="00F92CE3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C64A4A">
        <w:rPr>
          <w:sz w:val="28"/>
          <w:szCs w:val="28"/>
          <w:lang w:val="uk-UA"/>
        </w:rPr>
        <w:t xml:space="preserve"> У змішаних посиланнях абсолютною є назва колонки і відносною - номер р</w:t>
      </w:r>
      <w:r w:rsidR="00536C99">
        <w:rPr>
          <w:sz w:val="28"/>
          <w:szCs w:val="28"/>
          <w:lang w:val="uk-UA"/>
        </w:rPr>
        <w:t>ядка, або навпаки (наприклад, $А1, А$</w:t>
      </w:r>
      <w:r w:rsidRPr="00C64A4A">
        <w:rPr>
          <w:sz w:val="28"/>
          <w:szCs w:val="28"/>
          <w:lang w:val="uk-UA"/>
        </w:rPr>
        <w:t xml:space="preserve">1). У них модифікується тільки відносна частина посилання. </w:t>
      </w:r>
    </w:p>
    <w:p w:rsidR="00D67463" w:rsidRDefault="001372F7" w:rsidP="00F92CE3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C64A4A">
        <w:rPr>
          <w:sz w:val="28"/>
          <w:szCs w:val="28"/>
          <w:lang w:val="uk-UA"/>
        </w:rPr>
        <w:t xml:space="preserve">У формулі може бути посилання на діапазон комірок. Діапазон може бути тільки прямокутним. Вказуючи діапазон комірок, задають адресу верхньої лівої комірки і через двокрапку - адреса нижньої правої клітинки. </w:t>
      </w:r>
    </w:p>
    <w:p w:rsidR="009525DA" w:rsidRPr="00C64A4A" w:rsidRDefault="009525DA" w:rsidP="00F92CE3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Клітинці можна надати </w:t>
      </w:r>
      <w:r w:rsidRPr="00536C99">
        <w:rPr>
          <w:b/>
          <w:sz w:val="28"/>
          <w:szCs w:val="28"/>
          <w:lang w:val="uk-UA"/>
        </w:rPr>
        <w:t>ім’я</w:t>
      </w:r>
      <w:r>
        <w:rPr>
          <w:sz w:val="28"/>
          <w:szCs w:val="28"/>
          <w:lang w:val="uk-UA"/>
        </w:rPr>
        <w:t xml:space="preserve">, посилання на таку клітинку – </w:t>
      </w:r>
      <w:r w:rsidRPr="00536C99">
        <w:rPr>
          <w:b/>
          <w:sz w:val="28"/>
          <w:szCs w:val="28"/>
          <w:lang w:val="uk-UA"/>
        </w:rPr>
        <w:t>абсолютне</w:t>
      </w:r>
      <w:r>
        <w:rPr>
          <w:sz w:val="28"/>
          <w:szCs w:val="28"/>
          <w:lang w:val="uk-UA"/>
        </w:rPr>
        <w:t>.</w:t>
      </w:r>
    </w:p>
    <w:p w:rsidR="001B5407" w:rsidRDefault="007102E6" w:rsidP="00F92CE3">
      <w:pPr>
        <w:spacing w:line="360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Фізкультхвилинка</w:t>
      </w:r>
    </w:p>
    <w:p w:rsidR="001B5407" w:rsidRDefault="00F92CE3" w:rsidP="00F92CE3">
      <w:pPr>
        <w:spacing w:line="360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VІ. Засвоє</w:t>
      </w:r>
      <w:r w:rsidR="009412F2" w:rsidRPr="00C64A4A">
        <w:rPr>
          <w:b/>
          <w:sz w:val="28"/>
          <w:szCs w:val="28"/>
          <w:lang w:val="uk-UA"/>
        </w:rPr>
        <w:t xml:space="preserve">ння знань, </w:t>
      </w:r>
      <w:r>
        <w:rPr>
          <w:b/>
          <w:sz w:val="28"/>
          <w:szCs w:val="28"/>
          <w:lang w:val="uk-UA"/>
        </w:rPr>
        <w:t xml:space="preserve">формування </w:t>
      </w:r>
      <w:r w:rsidR="009412F2" w:rsidRPr="00C64A4A">
        <w:rPr>
          <w:b/>
          <w:sz w:val="28"/>
          <w:szCs w:val="28"/>
          <w:lang w:val="uk-UA"/>
        </w:rPr>
        <w:t xml:space="preserve">умінь і навичок. </w:t>
      </w:r>
    </w:p>
    <w:p w:rsidR="009412F2" w:rsidRPr="009525DA" w:rsidRDefault="001B5407" w:rsidP="001B5407">
      <w:pPr>
        <w:pStyle w:val="a7"/>
        <w:numPr>
          <w:ilvl w:val="0"/>
          <w:numId w:val="14"/>
        </w:numPr>
        <w:spacing w:line="360" w:lineRule="auto"/>
        <w:jc w:val="both"/>
        <w:rPr>
          <w:b/>
          <w:bCs/>
          <w:i/>
          <w:sz w:val="28"/>
          <w:szCs w:val="28"/>
          <w:lang w:val="uk-UA"/>
        </w:rPr>
      </w:pPr>
      <w:r w:rsidRPr="009525DA">
        <w:rPr>
          <w:b/>
          <w:i/>
          <w:sz w:val="28"/>
          <w:szCs w:val="28"/>
          <w:lang w:val="uk-UA"/>
        </w:rPr>
        <w:t>Інструктаж з БЖД</w:t>
      </w:r>
    </w:p>
    <w:p w:rsidR="001B5407" w:rsidRPr="009525DA" w:rsidRDefault="007102E6" w:rsidP="001B5407">
      <w:pPr>
        <w:pStyle w:val="a7"/>
        <w:numPr>
          <w:ilvl w:val="0"/>
          <w:numId w:val="14"/>
        </w:numPr>
        <w:spacing w:line="360" w:lineRule="auto"/>
        <w:jc w:val="both"/>
        <w:rPr>
          <w:b/>
          <w:bCs/>
          <w:i/>
          <w:sz w:val="28"/>
          <w:szCs w:val="28"/>
          <w:lang w:val="uk-UA"/>
        </w:rPr>
      </w:pPr>
      <w:r w:rsidRPr="009525DA">
        <w:rPr>
          <w:b/>
          <w:bCs/>
          <w:i/>
          <w:sz w:val="28"/>
          <w:szCs w:val="28"/>
          <w:lang w:val="uk-UA"/>
        </w:rPr>
        <w:t>Практична робота:</w:t>
      </w:r>
    </w:p>
    <w:p w:rsidR="007102E6" w:rsidRDefault="007102E6" w:rsidP="00F84478">
      <w:pPr>
        <w:pStyle w:val="a7"/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Відкрити таблицю </w:t>
      </w:r>
      <w:r w:rsidRPr="009525DA">
        <w:rPr>
          <w:b/>
          <w:bCs/>
          <w:sz w:val="28"/>
          <w:szCs w:val="28"/>
          <w:lang w:val="uk-UA"/>
        </w:rPr>
        <w:t>Магазин</w:t>
      </w:r>
      <w:r w:rsidR="00F84478" w:rsidRPr="00F84478">
        <w:rPr>
          <w:b/>
          <w:bCs/>
          <w:sz w:val="28"/>
          <w:szCs w:val="28"/>
          <w:lang w:val="en-US"/>
        </w:rPr>
        <w:t>.xlsx</w:t>
      </w:r>
    </w:p>
    <w:p w:rsidR="007102E6" w:rsidRPr="00F84478" w:rsidRDefault="007102E6" w:rsidP="00F84478">
      <w:pPr>
        <w:pStyle w:val="a7"/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  <w:lang w:val="uk-UA"/>
        </w:rPr>
      </w:pPr>
      <w:r w:rsidRPr="00F84478">
        <w:rPr>
          <w:bCs/>
          <w:sz w:val="28"/>
          <w:szCs w:val="28"/>
          <w:lang w:val="uk-UA"/>
        </w:rPr>
        <w:lastRenderedPageBreak/>
        <w:t>Обчислити вартість проданих товарів за формулою</w:t>
      </w:r>
      <w:r w:rsidR="009525DA" w:rsidRPr="00F84478">
        <w:rPr>
          <w:bCs/>
          <w:sz w:val="28"/>
          <w:szCs w:val="28"/>
        </w:rPr>
        <w:t>:</w:t>
      </w:r>
      <w:r w:rsidRPr="00F84478">
        <w:rPr>
          <w:bCs/>
          <w:sz w:val="28"/>
          <w:szCs w:val="28"/>
          <w:lang w:val="uk-UA"/>
        </w:rPr>
        <w:t xml:space="preserve"> </w:t>
      </w:r>
      <w:r w:rsidR="00F84478" w:rsidRPr="00F84478">
        <w:rPr>
          <w:bCs/>
          <w:sz w:val="28"/>
          <w:szCs w:val="28"/>
        </w:rPr>
        <w:br/>
      </w:r>
      <w:r w:rsidRPr="00F84478">
        <w:rPr>
          <w:bCs/>
          <w:sz w:val="28"/>
          <w:szCs w:val="28"/>
          <w:lang w:val="uk-UA"/>
        </w:rPr>
        <w:t xml:space="preserve">кількість* ціна; </w:t>
      </w:r>
    </w:p>
    <w:p w:rsidR="007102E6" w:rsidRPr="00F84478" w:rsidRDefault="007102E6" w:rsidP="00F84478">
      <w:pPr>
        <w:pStyle w:val="a7"/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  <w:lang w:val="uk-UA"/>
        </w:rPr>
      </w:pPr>
      <w:r w:rsidRPr="00F84478">
        <w:rPr>
          <w:bCs/>
          <w:sz w:val="28"/>
          <w:szCs w:val="28"/>
          <w:lang w:val="uk-UA"/>
        </w:rPr>
        <w:t>На першому аркуші</w:t>
      </w:r>
      <w:r w:rsidR="009525DA" w:rsidRPr="00F84478">
        <w:rPr>
          <w:bCs/>
          <w:sz w:val="28"/>
          <w:szCs w:val="28"/>
          <w:lang w:val="uk-UA"/>
        </w:rPr>
        <w:t xml:space="preserve"> використання відносних посилань: </w:t>
      </w:r>
      <w:r w:rsidRPr="00F84478">
        <w:rPr>
          <w:bCs/>
          <w:sz w:val="28"/>
          <w:szCs w:val="28"/>
          <w:lang w:val="uk-UA"/>
        </w:rPr>
        <w:t>=В2*С2, н</w:t>
      </w:r>
      <w:r w:rsidR="009525DA" w:rsidRPr="00F84478">
        <w:rPr>
          <w:bCs/>
          <w:sz w:val="28"/>
          <w:szCs w:val="28"/>
          <w:lang w:val="uk-UA"/>
        </w:rPr>
        <w:t xml:space="preserve">а другому аркуші, оскільки ціна для всіх магазинів одна, абсолютне </w:t>
      </w:r>
      <w:r w:rsidRPr="00F84478">
        <w:rPr>
          <w:bCs/>
          <w:sz w:val="28"/>
          <w:szCs w:val="28"/>
          <w:lang w:val="uk-UA"/>
        </w:rPr>
        <w:t>=</w:t>
      </w:r>
      <w:r w:rsidRPr="00F84478">
        <w:rPr>
          <w:bCs/>
          <w:sz w:val="28"/>
          <w:szCs w:val="28"/>
          <w:lang w:val="en-US"/>
        </w:rPr>
        <w:t>B</w:t>
      </w:r>
      <w:r w:rsidRPr="00F84478">
        <w:rPr>
          <w:bCs/>
          <w:sz w:val="28"/>
          <w:szCs w:val="28"/>
        </w:rPr>
        <w:t>2*$</w:t>
      </w:r>
      <w:r w:rsidRPr="00F84478">
        <w:rPr>
          <w:bCs/>
          <w:sz w:val="28"/>
          <w:szCs w:val="28"/>
          <w:lang w:val="en-US"/>
        </w:rPr>
        <w:t>C</w:t>
      </w:r>
      <w:r w:rsidRPr="00F84478">
        <w:rPr>
          <w:bCs/>
          <w:sz w:val="28"/>
          <w:szCs w:val="28"/>
        </w:rPr>
        <w:t>$2</w:t>
      </w:r>
      <w:r w:rsidR="00F84478">
        <w:rPr>
          <w:bCs/>
          <w:sz w:val="28"/>
          <w:szCs w:val="28"/>
          <w:lang w:val="uk-UA"/>
        </w:rPr>
        <w:t xml:space="preserve"> або відносне </w:t>
      </w:r>
      <w:r w:rsidR="009525DA" w:rsidRPr="00F84478">
        <w:rPr>
          <w:bCs/>
          <w:sz w:val="28"/>
          <w:szCs w:val="28"/>
          <w:lang w:val="uk-UA"/>
        </w:rPr>
        <w:t xml:space="preserve"> =В2*</w:t>
      </w:r>
      <w:r w:rsidR="009525DA" w:rsidRPr="00F84478">
        <w:rPr>
          <w:bCs/>
          <w:sz w:val="28"/>
          <w:szCs w:val="28"/>
          <w:lang w:val="en-US"/>
        </w:rPr>
        <w:t>C</w:t>
      </w:r>
      <w:r w:rsidR="009525DA" w:rsidRPr="00F84478">
        <w:rPr>
          <w:bCs/>
          <w:sz w:val="28"/>
          <w:szCs w:val="28"/>
        </w:rPr>
        <w:t>$2</w:t>
      </w:r>
      <w:r w:rsidR="00F84478">
        <w:rPr>
          <w:bCs/>
          <w:sz w:val="28"/>
          <w:szCs w:val="28"/>
          <w:lang w:val="uk-UA"/>
        </w:rPr>
        <w:t xml:space="preserve"> (і</w:t>
      </w:r>
      <w:r w:rsidR="009525DA" w:rsidRPr="00F84478">
        <w:rPr>
          <w:bCs/>
          <w:sz w:val="28"/>
          <w:szCs w:val="28"/>
          <w:lang w:val="uk-UA"/>
        </w:rPr>
        <w:t>м’я стовпця не зміниться).</w:t>
      </w:r>
    </w:p>
    <w:p w:rsidR="00C64A4A" w:rsidRPr="00C64A4A" w:rsidRDefault="001B5407" w:rsidP="001B5407">
      <w:pPr>
        <w:shd w:val="clear" w:color="auto" w:fill="FFFFFF"/>
        <w:spacing w:line="360" w:lineRule="auto"/>
        <w:jc w:val="both"/>
        <w:rPr>
          <w:color w:val="000000"/>
          <w:spacing w:val="-1"/>
          <w:sz w:val="28"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6119495" cy="3495675"/>
            <wp:effectExtent l="0" t="0" r="0" b="9525"/>
            <wp:docPr id="4" name="Объект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Объект 3"/>
                    <pic:cNvPicPr>
                      <a:picLocks noGrp="1"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349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4A4A" w:rsidRPr="00C64A4A" w:rsidRDefault="001B5407" w:rsidP="001B5407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6119495" cy="3495675"/>
            <wp:effectExtent l="0" t="0" r="0" b="9525"/>
            <wp:docPr id="5" name="Объект 4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Объект 4"/>
                    <pic:cNvPicPr>
                      <a:picLocks noGrp="1"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349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02E6" w:rsidRPr="00F84478" w:rsidRDefault="007102E6" w:rsidP="00F84478">
      <w:pPr>
        <w:pStyle w:val="a7"/>
        <w:numPr>
          <w:ilvl w:val="0"/>
          <w:numId w:val="14"/>
        </w:numPr>
        <w:spacing w:line="360" w:lineRule="auto"/>
        <w:jc w:val="both"/>
        <w:rPr>
          <w:b/>
          <w:bCs/>
          <w:sz w:val="28"/>
          <w:szCs w:val="28"/>
          <w:lang w:val="uk-UA"/>
        </w:rPr>
      </w:pPr>
      <w:r w:rsidRPr="00F84478">
        <w:rPr>
          <w:b/>
          <w:bCs/>
          <w:sz w:val="28"/>
          <w:szCs w:val="28"/>
          <w:lang w:val="uk-UA"/>
        </w:rPr>
        <w:lastRenderedPageBreak/>
        <w:t>Вправа для зняття втоми очей.</w:t>
      </w:r>
    </w:p>
    <w:p w:rsidR="009412F2" w:rsidRPr="00C64A4A" w:rsidRDefault="00261725" w:rsidP="00DB7A6C">
      <w:pPr>
        <w:spacing w:line="360" w:lineRule="auto"/>
        <w:jc w:val="both"/>
        <w:rPr>
          <w:sz w:val="28"/>
          <w:szCs w:val="28"/>
          <w:lang w:val="uk-UA"/>
        </w:rPr>
      </w:pPr>
      <w:r w:rsidRPr="00C64A4A">
        <w:rPr>
          <w:b/>
          <w:bCs/>
          <w:sz w:val="28"/>
          <w:szCs w:val="28"/>
          <w:lang w:val="uk-UA"/>
        </w:rPr>
        <w:t>VII. Підсумок уроку.</w:t>
      </w:r>
    </w:p>
    <w:p w:rsidR="00DB7A6C" w:rsidRDefault="00261725" w:rsidP="00F84478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C64A4A">
        <w:rPr>
          <w:sz w:val="28"/>
          <w:szCs w:val="28"/>
          <w:lang w:val="uk-UA"/>
        </w:rPr>
        <w:t xml:space="preserve">Підбиття підсумку уроку. Оцінювання. </w:t>
      </w:r>
    </w:p>
    <w:p w:rsidR="00DB7A6C" w:rsidRDefault="00DB7A6C" w:rsidP="00DB7A6C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 цьому уроці ми</w:t>
      </w:r>
      <w:r w:rsidR="00261725" w:rsidRPr="00C64A4A">
        <w:rPr>
          <w:sz w:val="28"/>
          <w:szCs w:val="28"/>
          <w:lang w:val="uk-UA"/>
        </w:rPr>
        <w:t xml:space="preserve"> дізналися, що таке абсолютні</w:t>
      </w:r>
      <w:r>
        <w:rPr>
          <w:sz w:val="28"/>
          <w:szCs w:val="28"/>
          <w:lang w:val="uk-UA"/>
        </w:rPr>
        <w:t>, мішані</w:t>
      </w:r>
      <w:r w:rsidR="00261725" w:rsidRPr="00C64A4A">
        <w:rPr>
          <w:sz w:val="28"/>
          <w:szCs w:val="28"/>
          <w:lang w:val="uk-UA"/>
        </w:rPr>
        <w:t xml:space="preserve"> і відносні посилання </w:t>
      </w:r>
      <w:r>
        <w:rPr>
          <w:sz w:val="28"/>
          <w:szCs w:val="28"/>
          <w:lang w:val="uk-UA"/>
        </w:rPr>
        <w:t xml:space="preserve"> та як їх використовувати у формулах.</w:t>
      </w:r>
    </w:p>
    <w:p w:rsidR="009525DA" w:rsidRPr="00EC4E88" w:rsidRDefault="009525DA" w:rsidP="009525DA">
      <w:pPr>
        <w:pStyle w:val="a7"/>
        <w:numPr>
          <w:ilvl w:val="0"/>
          <w:numId w:val="15"/>
        </w:numPr>
        <w:spacing w:line="360" w:lineRule="auto"/>
        <w:jc w:val="both"/>
        <w:rPr>
          <w:i/>
          <w:sz w:val="28"/>
          <w:szCs w:val="28"/>
          <w:lang w:val="uk-UA"/>
        </w:rPr>
      </w:pPr>
      <w:r w:rsidRPr="00EC4E88">
        <w:rPr>
          <w:i/>
          <w:sz w:val="28"/>
          <w:szCs w:val="28"/>
          <w:lang w:val="uk-UA"/>
        </w:rPr>
        <w:t>Чим відрізняються посилання?</w:t>
      </w:r>
    </w:p>
    <w:p w:rsidR="009525DA" w:rsidRPr="00EC4E88" w:rsidRDefault="009525DA" w:rsidP="009525DA">
      <w:pPr>
        <w:pStyle w:val="a7"/>
        <w:numPr>
          <w:ilvl w:val="0"/>
          <w:numId w:val="15"/>
        </w:numPr>
        <w:spacing w:line="360" w:lineRule="auto"/>
        <w:jc w:val="both"/>
        <w:rPr>
          <w:i/>
          <w:sz w:val="28"/>
          <w:szCs w:val="28"/>
          <w:lang w:val="uk-UA"/>
        </w:rPr>
      </w:pPr>
      <w:r w:rsidRPr="00EC4E88">
        <w:rPr>
          <w:i/>
          <w:sz w:val="28"/>
          <w:szCs w:val="28"/>
          <w:lang w:val="uk-UA"/>
        </w:rPr>
        <w:t>Як швидко перетворити відносне посилання на абсолютне?</w:t>
      </w:r>
    </w:p>
    <w:p w:rsidR="009525DA" w:rsidRPr="00EC4E88" w:rsidRDefault="009525DA" w:rsidP="009525DA">
      <w:pPr>
        <w:pStyle w:val="a7"/>
        <w:numPr>
          <w:ilvl w:val="0"/>
          <w:numId w:val="15"/>
        </w:numPr>
        <w:spacing w:line="360" w:lineRule="auto"/>
        <w:jc w:val="both"/>
        <w:rPr>
          <w:i/>
          <w:sz w:val="28"/>
          <w:szCs w:val="28"/>
          <w:lang w:val="uk-UA"/>
        </w:rPr>
      </w:pPr>
      <w:r w:rsidRPr="00EC4E88">
        <w:rPr>
          <w:i/>
          <w:sz w:val="28"/>
          <w:szCs w:val="28"/>
          <w:lang w:val="uk-UA"/>
        </w:rPr>
        <w:t>Коли доцільно використати ім’я клітинки?</w:t>
      </w:r>
    </w:p>
    <w:p w:rsidR="009525DA" w:rsidRPr="00EC4E88" w:rsidRDefault="009525DA" w:rsidP="009525DA">
      <w:pPr>
        <w:pStyle w:val="a7"/>
        <w:numPr>
          <w:ilvl w:val="0"/>
          <w:numId w:val="15"/>
        </w:numPr>
        <w:spacing w:line="360" w:lineRule="auto"/>
        <w:jc w:val="both"/>
        <w:rPr>
          <w:i/>
          <w:sz w:val="28"/>
          <w:szCs w:val="28"/>
          <w:lang w:val="uk-UA"/>
        </w:rPr>
      </w:pPr>
      <w:r w:rsidRPr="00EC4E88">
        <w:rPr>
          <w:i/>
          <w:sz w:val="28"/>
          <w:szCs w:val="28"/>
          <w:lang w:val="uk-UA"/>
        </w:rPr>
        <w:t>Як надати клітинці ім’я?</w:t>
      </w:r>
    </w:p>
    <w:p w:rsidR="009412F2" w:rsidRDefault="009412F2" w:rsidP="00DB7A6C">
      <w:pPr>
        <w:spacing w:line="360" w:lineRule="auto"/>
        <w:jc w:val="both"/>
        <w:rPr>
          <w:b/>
          <w:bCs/>
          <w:sz w:val="28"/>
          <w:szCs w:val="28"/>
          <w:lang w:val="uk-UA"/>
        </w:rPr>
      </w:pPr>
      <w:r w:rsidRPr="00C64A4A">
        <w:rPr>
          <w:b/>
          <w:bCs/>
          <w:sz w:val="28"/>
          <w:szCs w:val="28"/>
          <w:lang w:val="uk-UA"/>
        </w:rPr>
        <w:t>VIIІ. Домашнє завдання.</w:t>
      </w:r>
    </w:p>
    <w:p w:rsidR="009412F2" w:rsidRDefault="00DB7A6C" w:rsidP="00F84478">
      <w:pPr>
        <w:spacing w:line="360" w:lineRule="auto"/>
        <w:ind w:firstLine="709"/>
        <w:jc w:val="both"/>
        <w:rPr>
          <w:bCs/>
          <w:sz w:val="28"/>
          <w:szCs w:val="28"/>
          <w:lang w:val="uk-UA"/>
        </w:rPr>
      </w:pPr>
      <w:r w:rsidRPr="00DB7A6C">
        <w:rPr>
          <w:bCs/>
          <w:sz w:val="28"/>
          <w:szCs w:val="28"/>
          <w:lang w:val="uk-UA"/>
        </w:rPr>
        <w:t>Опрацюв</w:t>
      </w:r>
      <w:r w:rsidR="0050225D">
        <w:rPr>
          <w:bCs/>
          <w:sz w:val="28"/>
          <w:szCs w:val="28"/>
          <w:lang w:val="uk-UA"/>
        </w:rPr>
        <w:t>ати параграф 7.1, вправа №</w:t>
      </w:r>
      <w:r w:rsidR="000161D2">
        <w:rPr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="0050225D">
        <w:rPr>
          <w:bCs/>
          <w:sz w:val="28"/>
          <w:szCs w:val="28"/>
          <w:lang w:val="uk-UA"/>
        </w:rPr>
        <w:t xml:space="preserve">2, 3 </w:t>
      </w:r>
    </w:p>
    <w:p w:rsidR="00895CDB" w:rsidRDefault="00895CDB" w:rsidP="00F84478">
      <w:pPr>
        <w:spacing w:line="360" w:lineRule="auto"/>
        <w:ind w:firstLine="709"/>
        <w:jc w:val="both"/>
        <w:rPr>
          <w:bCs/>
          <w:sz w:val="28"/>
          <w:szCs w:val="28"/>
          <w:lang w:val="uk-UA"/>
        </w:rPr>
      </w:pPr>
    </w:p>
    <w:p w:rsidR="002C1FD3" w:rsidRPr="000161D2" w:rsidRDefault="00895CDB" w:rsidP="00895CDB">
      <w:pPr>
        <w:spacing w:line="360" w:lineRule="auto"/>
        <w:jc w:val="center"/>
        <w:rPr>
          <w:b/>
          <w:bCs/>
          <w:sz w:val="28"/>
          <w:szCs w:val="28"/>
          <w:lang w:val="uk-UA"/>
        </w:rPr>
      </w:pPr>
      <w:r w:rsidRPr="000161D2">
        <w:rPr>
          <w:b/>
          <w:bCs/>
          <w:sz w:val="28"/>
          <w:szCs w:val="28"/>
          <w:lang w:val="uk-UA"/>
        </w:rPr>
        <w:t>СПИСОК ВИКОРИСТАНИХ ДЖЕРЕЛ:</w:t>
      </w:r>
    </w:p>
    <w:p w:rsidR="002C1FD3" w:rsidRPr="002C1FD3" w:rsidRDefault="002C1FD3" w:rsidP="00895CDB">
      <w:pPr>
        <w:spacing w:after="120" w:line="360" w:lineRule="auto"/>
        <w:jc w:val="center"/>
        <w:rPr>
          <w:b/>
          <w:sz w:val="28"/>
          <w:szCs w:val="28"/>
        </w:rPr>
      </w:pPr>
      <w:r w:rsidRPr="002C1FD3">
        <w:rPr>
          <w:b/>
          <w:sz w:val="28"/>
          <w:szCs w:val="28"/>
        </w:rPr>
        <w:t>Література:</w:t>
      </w:r>
    </w:p>
    <w:p w:rsidR="002C1FD3" w:rsidRPr="002532B7" w:rsidRDefault="002C1FD3" w:rsidP="002C1FD3">
      <w:pPr>
        <w:pStyle w:val="a3"/>
        <w:widowControl w:val="0"/>
        <w:numPr>
          <w:ilvl w:val="0"/>
          <w:numId w:val="16"/>
        </w:numPr>
        <w:spacing w:before="40" w:line="360" w:lineRule="auto"/>
        <w:jc w:val="both"/>
        <w:rPr>
          <w:sz w:val="28"/>
          <w:szCs w:val="28"/>
        </w:rPr>
      </w:pPr>
      <w:r w:rsidRPr="002532B7">
        <w:rPr>
          <w:sz w:val="28"/>
          <w:szCs w:val="28"/>
        </w:rPr>
        <w:t>Інформатика : підручник для 8-го класу загальноосвітніх навчальних закладів / Й. Я. Ривкінд, Т. І. Лисенко, Л. А. Чернікова, В.В. Шакотько – Київ : Генеза, 2016. – 288 с. : іл.</w:t>
      </w:r>
    </w:p>
    <w:p w:rsidR="002C1FD3" w:rsidRPr="002C1FD3" w:rsidRDefault="002C1FD3" w:rsidP="00F92CE3">
      <w:pPr>
        <w:spacing w:line="360" w:lineRule="auto"/>
        <w:jc w:val="both"/>
        <w:rPr>
          <w:bCs/>
          <w:sz w:val="28"/>
          <w:szCs w:val="28"/>
        </w:rPr>
      </w:pPr>
    </w:p>
    <w:sectPr w:rsidR="002C1FD3" w:rsidRPr="002C1FD3" w:rsidSect="00926D53">
      <w:footerReference w:type="even" r:id="rId9"/>
      <w:foot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25DA" w:rsidRDefault="009525DA">
      <w:r>
        <w:separator/>
      </w:r>
    </w:p>
  </w:endnote>
  <w:endnote w:type="continuationSeparator" w:id="0">
    <w:p w:rsidR="009525DA" w:rsidRDefault="0095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5DA" w:rsidRDefault="00AF5A0A" w:rsidP="00873AE1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525D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525DA" w:rsidRDefault="009525DA" w:rsidP="006420AB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837055"/>
      <w:docPartObj>
        <w:docPartGallery w:val="Page Numbers (Bottom of Page)"/>
        <w:docPartUnique/>
      </w:docPartObj>
    </w:sdtPr>
    <w:sdtEndPr/>
    <w:sdtContent>
      <w:p w:rsidR="00895CDB" w:rsidRDefault="00895CD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1D2">
          <w:rPr>
            <w:noProof/>
          </w:rPr>
          <w:t>5</w:t>
        </w:r>
        <w:r>
          <w:fldChar w:fldCharType="end"/>
        </w:r>
      </w:p>
    </w:sdtContent>
  </w:sdt>
  <w:p w:rsidR="009525DA" w:rsidRDefault="009525DA" w:rsidP="006420A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25DA" w:rsidRDefault="009525DA">
      <w:r>
        <w:separator/>
      </w:r>
    </w:p>
  </w:footnote>
  <w:footnote w:type="continuationSeparator" w:id="0">
    <w:p w:rsidR="009525DA" w:rsidRDefault="009525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E7542"/>
    <w:multiLevelType w:val="hybridMultilevel"/>
    <w:tmpl w:val="B36E338E"/>
    <w:lvl w:ilvl="0" w:tplc="31A86BA6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1" w15:restartNumberingAfterBreak="0">
    <w:nsid w:val="0D7C01FE"/>
    <w:multiLevelType w:val="hybridMultilevel"/>
    <w:tmpl w:val="1D525A2C"/>
    <w:lvl w:ilvl="0" w:tplc="042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90E530E"/>
    <w:multiLevelType w:val="hybridMultilevel"/>
    <w:tmpl w:val="3588255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660778"/>
    <w:multiLevelType w:val="hybridMultilevel"/>
    <w:tmpl w:val="872C381A"/>
    <w:lvl w:ilvl="0" w:tplc="73DE834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B3542A"/>
    <w:multiLevelType w:val="hybridMultilevel"/>
    <w:tmpl w:val="0AF4A3E2"/>
    <w:lvl w:ilvl="0" w:tplc="042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795AF7"/>
    <w:multiLevelType w:val="multilevel"/>
    <w:tmpl w:val="CC8A5982"/>
    <w:lvl w:ilvl="0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3FE2361"/>
    <w:multiLevelType w:val="hybridMultilevel"/>
    <w:tmpl w:val="240C6546"/>
    <w:lvl w:ilvl="0" w:tplc="BD0282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3BE705E"/>
    <w:multiLevelType w:val="hybridMultilevel"/>
    <w:tmpl w:val="093A53B6"/>
    <w:lvl w:ilvl="0" w:tplc="73DE834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CB0FA7"/>
    <w:multiLevelType w:val="hybridMultilevel"/>
    <w:tmpl w:val="6418764A"/>
    <w:lvl w:ilvl="0" w:tplc="BD02822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67B72E4"/>
    <w:multiLevelType w:val="hybridMultilevel"/>
    <w:tmpl w:val="A89A993A"/>
    <w:lvl w:ilvl="0" w:tplc="042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61D623D6"/>
    <w:multiLevelType w:val="hybridMultilevel"/>
    <w:tmpl w:val="DFF2D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D33DD3"/>
    <w:multiLevelType w:val="hybridMultilevel"/>
    <w:tmpl w:val="123E4182"/>
    <w:lvl w:ilvl="0" w:tplc="21460308">
      <w:start w:val="1"/>
      <w:numFmt w:val="decimal"/>
      <w:lvlText w:val="%1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2" w15:restartNumberingAfterBreak="0">
    <w:nsid w:val="6A8F2C44"/>
    <w:multiLevelType w:val="hybridMultilevel"/>
    <w:tmpl w:val="CC8A5982"/>
    <w:lvl w:ilvl="0" w:tplc="FEEAFE5C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B2111EB"/>
    <w:multiLevelType w:val="hybridMultilevel"/>
    <w:tmpl w:val="18AE38D8"/>
    <w:lvl w:ilvl="0" w:tplc="072C638A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D691A61"/>
    <w:multiLevelType w:val="hybridMultilevel"/>
    <w:tmpl w:val="4DAAD688"/>
    <w:lvl w:ilvl="0" w:tplc="73DE834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D819B8"/>
    <w:multiLevelType w:val="hybridMultilevel"/>
    <w:tmpl w:val="B8809EC6"/>
    <w:lvl w:ilvl="0" w:tplc="AC14E636">
      <w:start w:val="1"/>
      <w:numFmt w:val="bullet"/>
      <w:lvlText w:val="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7F96253"/>
    <w:multiLevelType w:val="hybridMultilevel"/>
    <w:tmpl w:val="EA08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B20FA7"/>
    <w:multiLevelType w:val="hybridMultilevel"/>
    <w:tmpl w:val="C512D8F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5"/>
  </w:num>
  <w:num w:numId="4">
    <w:abstractNumId w:val="15"/>
  </w:num>
  <w:num w:numId="5">
    <w:abstractNumId w:val="8"/>
  </w:num>
  <w:num w:numId="6">
    <w:abstractNumId w:val="6"/>
  </w:num>
  <w:num w:numId="7">
    <w:abstractNumId w:val="3"/>
  </w:num>
  <w:num w:numId="8">
    <w:abstractNumId w:val="7"/>
  </w:num>
  <w:num w:numId="9">
    <w:abstractNumId w:val="14"/>
  </w:num>
  <w:num w:numId="10">
    <w:abstractNumId w:val="0"/>
  </w:num>
  <w:num w:numId="11">
    <w:abstractNumId w:val="4"/>
  </w:num>
  <w:num w:numId="12">
    <w:abstractNumId w:val="9"/>
  </w:num>
  <w:num w:numId="13">
    <w:abstractNumId w:val="1"/>
  </w:num>
  <w:num w:numId="14">
    <w:abstractNumId w:val="16"/>
  </w:num>
  <w:num w:numId="15">
    <w:abstractNumId w:val="13"/>
  </w:num>
  <w:num w:numId="16">
    <w:abstractNumId w:val="2"/>
  </w:num>
  <w:num w:numId="17">
    <w:abstractNumId w:val="10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3C0"/>
    <w:rsid w:val="000161D2"/>
    <w:rsid w:val="000713C0"/>
    <w:rsid w:val="001372F7"/>
    <w:rsid w:val="001B5407"/>
    <w:rsid w:val="00211C4B"/>
    <w:rsid w:val="00261725"/>
    <w:rsid w:val="00266128"/>
    <w:rsid w:val="002C1FD3"/>
    <w:rsid w:val="004B17B4"/>
    <w:rsid w:val="0050225D"/>
    <w:rsid w:val="00536C99"/>
    <w:rsid w:val="006420AB"/>
    <w:rsid w:val="00650EF1"/>
    <w:rsid w:val="006A4460"/>
    <w:rsid w:val="007102E6"/>
    <w:rsid w:val="00873AE1"/>
    <w:rsid w:val="00895CDB"/>
    <w:rsid w:val="00926D53"/>
    <w:rsid w:val="009412F2"/>
    <w:rsid w:val="0094208D"/>
    <w:rsid w:val="009525DA"/>
    <w:rsid w:val="00A74F35"/>
    <w:rsid w:val="00A96913"/>
    <w:rsid w:val="00AD68F2"/>
    <w:rsid w:val="00AF5A0A"/>
    <w:rsid w:val="00B71A32"/>
    <w:rsid w:val="00C066F7"/>
    <w:rsid w:val="00C64A4A"/>
    <w:rsid w:val="00C75F78"/>
    <w:rsid w:val="00CE1B5D"/>
    <w:rsid w:val="00D22C0A"/>
    <w:rsid w:val="00D67463"/>
    <w:rsid w:val="00DB7A6C"/>
    <w:rsid w:val="00DF3CC3"/>
    <w:rsid w:val="00E14994"/>
    <w:rsid w:val="00EC4E88"/>
    <w:rsid w:val="00F04C4C"/>
    <w:rsid w:val="00F32AC9"/>
    <w:rsid w:val="00F562D3"/>
    <w:rsid w:val="00F84478"/>
    <w:rsid w:val="00F92CE3"/>
    <w:rsid w:val="00FB730E"/>
    <w:rsid w:val="00FD20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C675F6"/>
  <w15:docId w15:val="{5364C4B0-306C-4D68-A20C-B2143FBC2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F35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C64A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qFormat/>
    <w:rsid w:val="00211C4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61725"/>
    <w:pPr>
      <w:spacing w:before="100" w:beforeAutospacing="1" w:after="100" w:afterAutospacing="1"/>
    </w:pPr>
  </w:style>
  <w:style w:type="paragraph" w:customStyle="1" w:styleId="centr">
    <w:name w:val="centr"/>
    <w:basedOn w:val="a"/>
    <w:rsid w:val="00211C4B"/>
    <w:pPr>
      <w:spacing w:before="100" w:beforeAutospacing="1" w:after="100" w:afterAutospacing="1"/>
      <w:jc w:val="center"/>
    </w:pPr>
  </w:style>
  <w:style w:type="paragraph" w:customStyle="1" w:styleId="bldunline">
    <w:name w:val="bld unline"/>
    <w:basedOn w:val="a"/>
    <w:rsid w:val="00211C4B"/>
    <w:pPr>
      <w:spacing w:before="100" w:beforeAutospacing="1" w:after="100" w:afterAutospacing="1"/>
      <w:jc w:val="both"/>
    </w:pPr>
  </w:style>
  <w:style w:type="paragraph" w:styleId="a4">
    <w:name w:val="footer"/>
    <w:basedOn w:val="a"/>
    <w:link w:val="a5"/>
    <w:uiPriority w:val="99"/>
    <w:rsid w:val="006420A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420AB"/>
  </w:style>
  <w:style w:type="paragraph" w:styleId="a7">
    <w:name w:val="List Paragraph"/>
    <w:basedOn w:val="a"/>
    <w:uiPriority w:val="34"/>
    <w:qFormat/>
    <w:rsid w:val="006A4460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95CDB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95CDB"/>
    <w:rPr>
      <w:sz w:val="24"/>
      <w:szCs w:val="24"/>
      <w:lang w:val="ru-RU"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895CDB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8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2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45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984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81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31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64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32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2892</Words>
  <Characters>1650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Урок № 9</vt:lpstr>
    </vt:vector>
  </TitlesOfParts>
  <Company>MoBIL GROUP</Company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Урок № 9</dc:title>
  <dc:subject/>
  <dc:creator>Admin</dc:creator>
  <cp:keywords/>
  <dc:description/>
  <cp:lastModifiedBy>Пользователь Windows</cp:lastModifiedBy>
  <cp:revision>5</cp:revision>
  <dcterms:created xsi:type="dcterms:W3CDTF">2017-02-23T13:47:00Z</dcterms:created>
  <dcterms:modified xsi:type="dcterms:W3CDTF">2017-02-26T19:08:00Z</dcterms:modified>
</cp:coreProperties>
</file>